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E78B" w14:textId="77777777" w:rsidR="000F1DE9" w:rsidRPr="000F1DE9" w:rsidRDefault="000F1DE9" w:rsidP="000F1DE9">
      <w:pPr>
        <w:numPr>
          <w:ilvl w:val="0"/>
          <w:numId w:val="3"/>
        </w:numPr>
        <w:spacing w:before="160" w:line="240" w:lineRule="auto"/>
        <w:ind w:right="43"/>
        <w:contextualSpacing/>
        <w:jc w:val="right"/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  <w:t>pielikums</w:t>
      </w:r>
    </w:p>
    <w:p w14:paraId="1944A181" w14:textId="77777777" w:rsidR="000F1DE9" w:rsidRPr="000F1DE9" w:rsidRDefault="000F1DE9" w:rsidP="000F1DE9">
      <w:pPr>
        <w:spacing w:before="160" w:line="240" w:lineRule="auto"/>
        <w:ind w:left="142"/>
        <w:jc w:val="center"/>
        <w:rPr>
          <w:rFonts w:eastAsia="Times New Roman"/>
          <w:b/>
          <w:bCs/>
          <w:kern w:val="0"/>
          <w:sz w:val="32"/>
          <w:szCs w:val="32"/>
          <w:lang w:val="lv-LV" w:eastAsia="lv-LV"/>
          <w14:ligatures w14:val="none"/>
        </w:rPr>
      </w:pPr>
      <w:r w:rsidRPr="000F1DE9">
        <w:rPr>
          <w:rFonts w:eastAsia="Times New Roman"/>
          <w:b/>
          <w:bCs/>
          <w:kern w:val="0"/>
          <w:sz w:val="32"/>
          <w:szCs w:val="32"/>
          <w:lang w:val="lv-LV" w:eastAsia="lv-LV"/>
          <w14:ligatures w14:val="none"/>
        </w:rPr>
        <w:t>PIETEIKUMS</w:t>
      </w:r>
    </w:p>
    <w:p w14:paraId="78F49BD0" w14:textId="77777777" w:rsidR="000F1DE9" w:rsidRPr="000F1DE9" w:rsidRDefault="000F1DE9" w:rsidP="000F1DE9">
      <w:pPr>
        <w:spacing w:before="160" w:line="240" w:lineRule="auto"/>
        <w:ind w:left="142"/>
        <w:jc w:val="center"/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977"/>
        <w:gridCol w:w="6520"/>
      </w:tblGrid>
      <w:tr w:rsidR="000F1DE9" w:rsidRPr="000F1DE9" w14:paraId="13488AE0" w14:textId="77777777" w:rsidTr="00BF694F">
        <w:trPr>
          <w:trHeight w:val="640"/>
        </w:trPr>
        <w:tc>
          <w:tcPr>
            <w:tcW w:w="2977" w:type="dxa"/>
            <w:vAlign w:val="center"/>
          </w:tcPr>
          <w:p w14:paraId="5B0A857A" w14:textId="77777777" w:rsidR="000F1DE9" w:rsidRPr="000F1DE9" w:rsidRDefault="000F1DE9" w:rsidP="000F1DE9">
            <w:pPr>
              <w:tabs>
                <w:tab w:val="left" w:pos="5060"/>
              </w:tabs>
              <w:spacing w:before="160" w:after="160"/>
              <w:ind w:left="27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0F1DE9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Iniciatīvas nosaukums: </w:t>
            </w:r>
          </w:p>
        </w:tc>
        <w:tc>
          <w:tcPr>
            <w:tcW w:w="6520" w:type="dxa"/>
            <w:vAlign w:val="center"/>
          </w:tcPr>
          <w:p w14:paraId="3DAF9088" w14:textId="4C682F0A" w:rsidR="000F1DE9" w:rsidRPr="000F1DE9" w:rsidRDefault="000F1DE9" w:rsidP="000F1DE9">
            <w:pPr>
              <w:tabs>
                <w:tab w:val="left" w:pos="5060"/>
              </w:tabs>
              <w:spacing w:before="160" w:after="160"/>
              <w:ind w:left="0"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1DE9">
              <w:rPr>
                <w:rFonts w:ascii="Times New Roman" w:hAnsi="Times New Roman"/>
                <w:b/>
                <w:bCs/>
                <w:sz w:val="28"/>
                <w:szCs w:val="28"/>
              </w:rPr>
              <w:t>Inovāciju nedēļa Oslo</w:t>
            </w:r>
          </w:p>
        </w:tc>
      </w:tr>
    </w:tbl>
    <w:p w14:paraId="61046234" w14:textId="77777777" w:rsidR="000F1DE9" w:rsidRPr="000F1DE9" w:rsidRDefault="000F1DE9" w:rsidP="000F1DE9">
      <w:pPr>
        <w:tabs>
          <w:tab w:val="left" w:pos="5060"/>
        </w:tabs>
        <w:spacing w:before="160" w:line="240" w:lineRule="auto"/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5"/>
        <w:gridCol w:w="5103"/>
      </w:tblGrid>
      <w:tr w:rsidR="000F1DE9" w:rsidRPr="000F1DE9" w14:paraId="5CD02149" w14:textId="77777777" w:rsidTr="00BF694F">
        <w:trPr>
          <w:trHeight w:val="531"/>
        </w:trPr>
        <w:tc>
          <w:tcPr>
            <w:tcW w:w="3969" w:type="dxa"/>
          </w:tcPr>
          <w:p w14:paraId="003852E4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Komersanta nosaukums:</w:t>
            </w:r>
          </w:p>
        </w:tc>
        <w:tc>
          <w:tcPr>
            <w:tcW w:w="5528" w:type="dxa"/>
            <w:gridSpan w:val="2"/>
          </w:tcPr>
          <w:p w14:paraId="0BD09AD2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381333C7" w14:textId="77777777" w:rsidTr="00BF694F">
        <w:tc>
          <w:tcPr>
            <w:tcW w:w="3969" w:type="dxa"/>
          </w:tcPr>
          <w:p w14:paraId="3799E22D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Reģistrācijas nr.:</w:t>
            </w:r>
          </w:p>
        </w:tc>
        <w:tc>
          <w:tcPr>
            <w:tcW w:w="5528" w:type="dxa"/>
            <w:gridSpan w:val="2"/>
          </w:tcPr>
          <w:p w14:paraId="25869BC9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431A066B" w14:textId="77777777" w:rsidTr="00BF694F">
        <w:tc>
          <w:tcPr>
            <w:tcW w:w="3969" w:type="dxa"/>
          </w:tcPr>
          <w:p w14:paraId="53B63741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Juridiskā adrese:</w:t>
            </w:r>
          </w:p>
          <w:p w14:paraId="107289EA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(Iela, mājas nr., pasta indekss, valsts)</w:t>
            </w:r>
          </w:p>
        </w:tc>
        <w:tc>
          <w:tcPr>
            <w:tcW w:w="5528" w:type="dxa"/>
            <w:gridSpan w:val="2"/>
          </w:tcPr>
          <w:p w14:paraId="15218C8F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7C48EF0F" w14:textId="77777777" w:rsidTr="00BF694F">
        <w:tc>
          <w:tcPr>
            <w:tcW w:w="3969" w:type="dxa"/>
          </w:tcPr>
          <w:p w14:paraId="587500C0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Tīmekļa vietne:</w:t>
            </w:r>
          </w:p>
        </w:tc>
        <w:tc>
          <w:tcPr>
            <w:tcW w:w="5528" w:type="dxa"/>
            <w:gridSpan w:val="2"/>
          </w:tcPr>
          <w:p w14:paraId="1BAAA357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0EA34A4D" w14:textId="77777777" w:rsidTr="00BF694F">
        <w:tc>
          <w:tcPr>
            <w:tcW w:w="3969" w:type="dxa"/>
          </w:tcPr>
          <w:p w14:paraId="150803F8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e-pasta adrese:</w:t>
            </w:r>
          </w:p>
        </w:tc>
        <w:tc>
          <w:tcPr>
            <w:tcW w:w="5528" w:type="dxa"/>
            <w:gridSpan w:val="2"/>
          </w:tcPr>
          <w:p w14:paraId="6F8CFBC3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4CEC4F19" w14:textId="77777777" w:rsidTr="00BF694F">
        <w:tc>
          <w:tcPr>
            <w:tcW w:w="3969" w:type="dxa"/>
          </w:tcPr>
          <w:p w14:paraId="29661329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Kontakttālrunis:</w:t>
            </w:r>
          </w:p>
        </w:tc>
        <w:tc>
          <w:tcPr>
            <w:tcW w:w="5528" w:type="dxa"/>
            <w:gridSpan w:val="2"/>
          </w:tcPr>
          <w:p w14:paraId="4BF9E5A9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517A7773" w14:textId="77777777" w:rsidTr="00BF694F">
        <w:trPr>
          <w:trHeight w:val="1639"/>
        </w:trPr>
        <w:tc>
          <w:tcPr>
            <w:tcW w:w="3969" w:type="dxa"/>
            <w:vMerge w:val="restart"/>
          </w:tcPr>
          <w:p w14:paraId="20A34F98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i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Cs/>
                <w:kern w:val="0"/>
                <w:szCs w:val="24"/>
                <w:lang w:val="lv-LV" w:eastAsia="lv-LV"/>
                <w14:ligatures w14:val="none"/>
              </w:rPr>
              <w:t>Saziņa ar komersantu*:</w:t>
            </w:r>
          </w:p>
          <w:p w14:paraId="34314812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highlight w:val="yellow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Cs/>
                <w:kern w:val="0"/>
                <w:szCs w:val="24"/>
                <w:lang w:val="lv-LV" w:eastAsia="lv-LV"/>
                <w14:ligatures w14:val="none"/>
              </w:rPr>
              <w:t>*</w:t>
            </w: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 xml:space="preserve"> </w:t>
            </w:r>
            <w:r w:rsidRPr="000F1DE9">
              <w:rPr>
                <w:rFonts w:eastAsia="Times New Roman"/>
                <w:kern w:val="0"/>
                <w:szCs w:val="24"/>
                <w:lang w:val="lv-LV"/>
                <w14:ligatures w14:val="none"/>
              </w:rPr>
              <w:t>Atzīmējot kādu no saziņas veidiem, komersants piekrīt saņemt dokumentus un oficiālo saziņu saistībā ar pieteikumu  uz pieteikumā norādīto e-pasta vai korespondences adresi.</w:t>
            </w:r>
          </w:p>
        </w:tc>
        <w:tc>
          <w:tcPr>
            <w:tcW w:w="425" w:type="dxa"/>
            <w:vAlign w:val="center"/>
          </w:tcPr>
          <w:p w14:paraId="61A6A9D0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color w:val="FF0000"/>
                <w:kern w:val="0"/>
                <w:szCs w:val="24"/>
                <w:lang w:val="lv-LV" w:eastAsia="lv-LV"/>
                <w14:ligatures w14:val="none"/>
              </w:rPr>
              <w:t>X</w:t>
            </w:r>
          </w:p>
        </w:tc>
        <w:tc>
          <w:tcPr>
            <w:tcW w:w="5103" w:type="dxa"/>
          </w:tcPr>
          <w:p w14:paraId="51CD7125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 xml:space="preserve">Komersants </w:t>
            </w:r>
            <w:r w:rsidRPr="000F1DE9">
              <w:rPr>
                <w:rFonts w:eastAsia="Times New Roman"/>
                <w:b/>
                <w:kern w:val="0"/>
                <w:sz w:val="22"/>
                <w:szCs w:val="22"/>
                <w:lang w:val="lv-LV" w:eastAsia="lv-LV"/>
                <w14:ligatures w14:val="none"/>
              </w:rPr>
              <w:t>piekrīt saziņai tikai elektroniski uz pieteikumā norādīto e-pasta adresi</w:t>
            </w:r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 xml:space="preserve">.  </w:t>
            </w:r>
            <w:r w:rsidRPr="000F1DE9">
              <w:rPr>
                <w:rFonts w:eastAsia="Times New Roman"/>
                <w:kern w:val="0"/>
                <w:sz w:val="22"/>
                <w:szCs w:val="22"/>
                <w:lang w:val="lv-LV"/>
                <w14:ligatures w14:val="none"/>
              </w:rPr>
              <w:t>Dokumentiem jābūt elektroniski parakstītiem ar drošu elektronisko parakstu.</w:t>
            </w:r>
          </w:p>
        </w:tc>
      </w:tr>
      <w:tr w:rsidR="000F1DE9" w:rsidRPr="000F1DE9" w14:paraId="5FA09FF0" w14:textId="77777777" w:rsidTr="00BF694F">
        <w:trPr>
          <w:trHeight w:val="1202"/>
        </w:trPr>
        <w:tc>
          <w:tcPr>
            <w:tcW w:w="3969" w:type="dxa"/>
            <w:vMerge/>
          </w:tcPr>
          <w:p w14:paraId="62455CE7" w14:textId="77777777" w:rsidR="000F1DE9" w:rsidRPr="000F1DE9" w:rsidRDefault="000F1DE9" w:rsidP="000F1DE9">
            <w:pPr>
              <w:spacing w:before="160" w:line="240" w:lineRule="auto"/>
              <w:ind w:left="312"/>
              <w:rPr>
                <w:rFonts w:eastAsia="Times New Roman"/>
                <w:kern w:val="0"/>
                <w:szCs w:val="24"/>
                <w:highlight w:val="cyan"/>
                <w:lang w:val="lv-LV" w:eastAsia="lv-LV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1A09F9DD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  <w:tc>
          <w:tcPr>
            <w:tcW w:w="5103" w:type="dxa"/>
          </w:tcPr>
          <w:p w14:paraId="0BC35500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 xml:space="preserve">Komersants piekrīt </w:t>
            </w:r>
            <w:r w:rsidRPr="000F1DE9">
              <w:rPr>
                <w:rFonts w:eastAsia="Times New Roman"/>
                <w:b/>
                <w:kern w:val="0"/>
                <w:sz w:val="22"/>
                <w:szCs w:val="22"/>
                <w:lang w:val="lv-LV" w:eastAsia="lv-LV"/>
                <w14:ligatures w14:val="none"/>
              </w:rPr>
              <w:t>tikai saziņai pa pastu</w:t>
            </w:r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>. Visa veida dokumentācija tiek sūtīta pa pastu ierakstītā vēstulē uz norādīto komersanta  juridisko vai faktisko adresi (vajadzīgo pasvītrot).</w:t>
            </w:r>
          </w:p>
        </w:tc>
      </w:tr>
      <w:tr w:rsidR="000F1DE9" w:rsidRPr="000F1DE9" w14:paraId="008B53C3" w14:textId="77777777" w:rsidTr="00BF694F">
        <w:trPr>
          <w:trHeight w:val="699"/>
        </w:trPr>
        <w:tc>
          <w:tcPr>
            <w:tcW w:w="3969" w:type="dxa"/>
            <w:vMerge/>
          </w:tcPr>
          <w:p w14:paraId="3024AA35" w14:textId="77777777" w:rsidR="000F1DE9" w:rsidRPr="000F1DE9" w:rsidRDefault="000F1DE9" w:rsidP="000F1DE9">
            <w:pPr>
              <w:spacing w:before="160" w:line="240" w:lineRule="auto"/>
              <w:ind w:left="312"/>
              <w:rPr>
                <w:rFonts w:eastAsia="Times New Roman"/>
                <w:kern w:val="0"/>
                <w:szCs w:val="24"/>
                <w:highlight w:val="cyan"/>
                <w:lang w:val="lv-LV" w:eastAsia="lv-LV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09A27BF0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  <w:tc>
          <w:tcPr>
            <w:tcW w:w="5103" w:type="dxa"/>
          </w:tcPr>
          <w:p w14:paraId="39796102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 xml:space="preserve">Komersants </w:t>
            </w:r>
            <w:r w:rsidRPr="000F1DE9">
              <w:rPr>
                <w:rFonts w:eastAsia="Times New Roman"/>
                <w:b/>
                <w:kern w:val="0"/>
                <w:sz w:val="22"/>
                <w:szCs w:val="22"/>
                <w:lang w:val="lv-LV" w:eastAsia="lv-LV"/>
                <w14:ligatures w14:val="none"/>
              </w:rPr>
              <w:t>piekrīt no LIAA saņemt dokumentāciju parakstītu ar drošu elektronisko parakstu uz komersanta pieteikumā norādīto e-pasta adresi</w:t>
            </w:r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>, tomēr no komersanta puses saziņa var tikt organizēta pa pastu.</w:t>
            </w:r>
          </w:p>
        </w:tc>
      </w:tr>
      <w:tr w:rsidR="000F1DE9" w:rsidRPr="000F1DE9" w14:paraId="634C6630" w14:textId="77777777" w:rsidTr="00BF694F">
        <w:trPr>
          <w:trHeight w:val="1483"/>
        </w:trPr>
        <w:tc>
          <w:tcPr>
            <w:tcW w:w="3969" w:type="dxa"/>
          </w:tcPr>
          <w:p w14:paraId="7C18FEA2" w14:textId="77777777" w:rsidR="000F1DE9" w:rsidRPr="000F1DE9" w:rsidDel="00F0468A" w:rsidRDefault="000F1DE9" w:rsidP="000F1DE9">
            <w:pPr>
              <w:spacing w:before="160" w:line="240" w:lineRule="auto"/>
              <w:rPr>
                <w:rFonts w:eastAsia="Times New Roman"/>
                <w:kern w:val="0"/>
                <w:szCs w:val="24"/>
                <w:highlight w:val="cyan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/>
                <w:kern w:val="0"/>
                <w:szCs w:val="24"/>
                <w:lang w:val="lv-LV" w:eastAsia="lv-LV"/>
                <w14:ligatures w14:val="none"/>
              </w:rPr>
              <w:t xml:space="preserve">De </w:t>
            </w:r>
            <w:proofErr w:type="spellStart"/>
            <w:r w:rsidRPr="000F1DE9">
              <w:rPr>
                <w:rFonts w:eastAsia="Times New Roman"/>
                <w:i/>
                <w:kern w:val="0"/>
                <w:szCs w:val="24"/>
                <w:lang w:val="lv-LV" w:eastAsia="lv-LV"/>
                <w14:ligatures w14:val="none"/>
              </w:rPr>
              <w:t>minimis</w:t>
            </w:r>
            <w:proofErr w:type="spellEnd"/>
            <w:r w:rsidRPr="000F1DE9">
              <w:rPr>
                <w:rFonts w:eastAsia="Times New Roman"/>
                <w:i/>
                <w:kern w:val="0"/>
                <w:szCs w:val="24"/>
                <w:lang w:val="lv-LV" w:eastAsia="lv-LV"/>
                <w14:ligatures w14:val="none"/>
              </w:rPr>
              <w:t xml:space="preserve"> atbalsta uzskaites sistēmā </w:t>
            </w: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 xml:space="preserve">izveidotās un apstiprinātās </w:t>
            </w:r>
            <w:proofErr w:type="spellStart"/>
            <w:r w:rsidRPr="000F1DE9">
              <w:rPr>
                <w:rFonts w:eastAsia="Times New Roman"/>
                <w:i/>
                <w:kern w:val="0"/>
                <w:szCs w:val="24"/>
                <w:lang w:val="lv-LV" w:eastAsia="lv-LV"/>
                <w14:ligatures w14:val="none"/>
              </w:rPr>
              <w:t>de</w:t>
            </w:r>
            <w:proofErr w:type="spellEnd"/>
            <w:r w:rsidRPr="000F1DE9">
              <w:rPr>
                <w:rFonts w:eastAsia="Times New Roman"/>
                <w:i/>
                <w:kern w:val="0"/>
                <w:szCs w:val="24"/>
                <w:lang w:val="lv-LV" w:eastAsia="lv-LV"/>
                <w14:ligatures w14:val="none"/>
              </w:rPr>
              <w:t xml:space="preserve"> </w:t>
            </w:r>
            <w:proofErr w:type="spellStart"/>
            <w:r w:rsidRPr="000F1DE9">
              <w:rPr>
                <w:rFonts w:eastAsia="Times New Roman"/>
                <w:i/>
                <w:kern w:val="0"/>
                <w:szCs w:val="24"/>
                <w:lang w:val="lv-LV" w:eastAsia="lv-LV"/>
                <w14:ligatures w14:val="none"/>
              </w:rPr>
              <w:t>minimis</w:t>
            </w:r>
            <w:proofErr w:type="spellEnd"/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 xml:space="preserve"> veidlapas identifikācijas numurs (</w:t>
            </w:r>
            <w:r w:rsidRPr="000F1DE9">
              <w:rPr>
                <w:rFonts w:eastAsia="Times New Roman"/>
                <w:i/>
                <w:iCs/>
                <w:kern w:val="0"/>
                <w:szCs w:val="24"/>
                <w:lang w:val="lv-LV" w:eastAsia="lv-LV"/>
                <w14:ligatures w14:val="none"/>
              </w:rPr>
              <w:t>ja attiecināms</w:t>
            </w: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)</w:t>
            </w:r>
          </w:p>
        </w:tc>
        <w:tc>
          <w:tcPr>
            <w:tcW w:w="5528" w:type="dxa"/>
            <w:gridSpan w:val="2"/>
            <w:vAlign w:val="center"/>
          </w:tcPr>
          <w:p w14:paraId="65ED7FCA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noProof/>
                <w:color w:val="FF0000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noProof/>
                <w:color w:val="FF0000"/>
                <w:kern w:val="0"/>
                <w:szCs w:val="24"/>
                <w:lang w:val="lv-LV" w:eastAsia="lv-LV"/>
                <w14:ligatures w14:val="none"/>
              </w:rPr>
              <w:t xml:space="preserve">Norādīt </w:t>
            </w:r>
            <w:r w:rsidRPr="000F1DE9">
              <w:rPr>
                <w:rFonts w:eastAsia="Times New Roman"/>
                <w:i/>
                <w:iCs/>
                <w:noProof/>
                <w:color w:val="FF0000"/>
                <w:kern w:val="0"/>
                <w:szCs w:val="24"/>
                <w:lang w:val="lv-LV" w:eastAsia="lv-LV"/>
                <w14:ligatures w14:val="none"/>
              </w:rPr>
              <w:t>de minimis</w:t>
            </w:r>
            <w:r w:rsidRPr="000F1DE9">
              <w:rPr>
                <w:rFonts w:eastAsia="Times New Roman"/>
                <w:noProof/>
                <w:color w:val="FF0000"/>
                <w:kern w:val="0"/>
                <w:szCs w:val="24"/>
                <w:lang w:val="lv-LV" w:eastAsia="lv-LV"/>
                <w14:ligatures w14:val="none"/>
              </w:rPr>
              <w:t xml:space="preserve"> sistēmā izveidotās un apstiprinātās </w:t>
            </w:r>
            <w:r w:rsidRPr="000F1DE9">
              <w:rPr>
                <w:rFonts w:eastAsia="Times New Roman"/>
                <w:i/>
                <w:iCs/>
                <w:noProof/>
                <w:color w:val="FF0000"/>
                <w:kern w:val="0"/>
                <w:szCs w:val="24"/>
                <w:lang w:val="lv-LV" w:eastAsia="lv-LV"/>
                <w14:ligatures w14:val="none"/>
              </w:rPr>
              <w:t>de minimis</w:t>
            </w:r>
            <w:r w:rsidRPr="000F1DE9">
              <w:rPr>
                <w:rFonts w:eastAsia="Times New Roman"/>
                <w:noProof/>
                <w:color w:val="FF0000"/>
                <w:kern w:val="0"/>
                <w:szCs w:val="24"/>
                <w:lang w:val="lv-LV" w:eastAsia="lv-LV"/>
                <w14:ligatures w14:val="none"/>
              </w:rPr>
              <w:t xml:space="preserve"> veidlapas identifikācijas numuru.</w:t>
            </w:r>
          </w:p>
        </w:tc>
      </w:tr>
    </w:tbl>
    <w:p w14:paraId="04F9184E" w14:textId="77777777" w:rsidR="000F1DE9" w:rsidRPr="000F1DE9" w:rsidRDefault="000F1DE9" w:rsidP="000F1DE9">
      <w:pPr>
        <w:spacing w:before="160" w:line="240" w:lineRule="auto"/>
        <w:ind w:firstLine="284"/>
        <w:jc w:val="both"/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  <w:lastRenderedPageBreak/>
        <w:t>Komersanta dalības pamatojums: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379"/>
      </w:tblGrid>
      <w:tr w:rsidR="000F1DE9" w:rsidRPr="000F1DE9" w14:paraId="0755EAED" w14:textId="77777777" w:rsidTr="00C66663">
        <w:tc>
          <w:tcPr>
            <w:tcW w:w="3147" w:type="dxa"/>
          </w:tcPr>
          <w:p w14:paraId="63262C25" w14:textId="77777777" w:rsidR="000F1DE9" w:rsidRPr="000F1DE9" w:rsidRDefault="000F1DE9" w:rsidP="000F1DE9">
            <w:pPr>
              <w:spacing w:before="160" w:line="240" w:lineRule="auto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Iniciatīvas apmeklējuma mērķis </w:t>
            </w:r>
          </w:p>
          <w:p w14:paraId="4A78700A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 xml:space="preserve">(sniedziet informāciju par Jūsu uzņēmuma dalības mērķi. Norādiet, kāda veida sadarbību vēlētos veidot ar </w:t>
            </w:r>
            <w:proofErr w:type="spellStart"/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donorvalsts</w:t>
            </w:r>
            <w:proofErr w:type="spellEnd"/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 xml:space="preserve"> (Norvēģijas) partneri aktivitātes ietvaros)</w:t>
            </w:r>
          </w:p>
          <w:p w14:paraId="096F1F5B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</w:p>
        </w:tc>
        <w:tc>
          <w:tcPr>
            <w:tcW w:w="6379" w:type="dxa"/>
          </w:tcPr>
          <w:p w14:paraId="071292DF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contextualSpacing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</w:p>
          <w:p w14:paraId="6E9919F3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contextualSpacing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</w:p>
          <w:p w14:paraId="02856E2D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contextualSpacing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Lūdzu sniegt:</w:t>
            </w:r>
          </w:p>
          <w:p w14:paraId="2A3086C1" w14:textId="05FBB19F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contextualSpacing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1. nelielu aprakstu par uzņēmumu un dalības mērķi;</w:t>
            </w:r>
          </w:p>
          <w:p w14:paraId="61FEE6B5" w14:textId="322990DF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contextualSpacing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2. informāciju, par uzņēmuma ieguldījumu zaļo inovāciju, IKT un dzīves kvalitātei uzlabojošu (</w:t>
            </w:r>
            <w:proofErr w:type="spellStart"/>
            <w:r w:rsidRPr="000F1DE9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welfare</w:t>
            </w:r>
            <w:proofErr w:type="spellEnd"/>
            <w:r w:rsidRPr="000F1DE9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) tehnoloģiju jomā</w:t>
            </w:r>
            <w:r w:rsidR="00BB2053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.</w:t>
            </w:r>
          </w:p>
          <w:p w14:paraId="0AE5892C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contextualSpacing/>
              <w:jc w:val="both"/>
              <w:rPr>
                <w:rFonts w:eastAsia="Times New Roman"/>
                <w:color w:val="FF0000"/>
                <w:kern w:val="0"/>
                <w:szCs w:val="24"/>
                <w:lang w:val="lv-LV" w:eastAsia="lv-LV"/>
                <w14:ligatures w14:val="none"/>
              </w:rPr>
            </w:pPr>
          </w:p>
          <w:p w14:paraId="22CC012D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contextualSpacing/>
              <w:jc w:val="both"/>
              <w:rPr>
                <w:rFonts w:eastAsia="Times New Roman"/>
                <w:color w:val="FF0000"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391DFFDA" w14:textId="77777777" w:rsidTr="00C66663">
        <w:trPr>
          <w:trHeight w:val="2537"/>
        </w:trPr>
        <w:tc>
          <w:tcPr>
            <w:tcW w:w="3147" w:type="dxa"/>
          </w:tcPr>
          <w:p w14:paraId="062235D5" w14:textId="77777777" w:rsidR="000F1DE9" w:rsidRPr="000F1DE9" w:rsidRDefault="000F1DE9" w:rsidP="000F1DE9">
            <w:pPr>
              <w:spacing w:before="160" w:line="240" w:lineRule="auto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Komersanta darbības joma un produkta/tehnoloģijas apraksts:</w:t>
            </w:r>
          </w:p>
          <w:p w14:paraId="6977D48A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(sniedziet aprakstu par uzņēmuma pamatdarbību, darbības nozari, kā arī produkta/tehnoloģijas aprakstu, kuru uzņēmums ir izstrādājis un paredz attīstīt, kā arī vēlētos prezentēt iniciatīvas ietvaros (</w:t>
            </w:r>
            <w:r w:rsidRPr="000F1DE9">
              <w:rPr>
                <w:rFonts w:eastAsia="Times New Roman"/>
                <w:i/>
                <w:iCs/>
                <w:kern w:val="0"/>
                <w:szCs w:val="24"/>
                <w:lang w:val="lv-LV" w:eastAsia="lv-LV"/>
                <w14:ligatures w14:val="none"/>
              </w:rPr>
              <w:t>ja attiecināms</w:t>
            </w: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))</w:t>
            </w:r>
          </w:p>
        </w:tc>
        <w:tc>
          <w:tcPr>
            <w:tcW w:w="6379" w:type="dxa"/>
          </w:tcPr>
          <w:p w14:paraId="352199C2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color w:val="FF0000"/>
                <w:kern w:val="0"/>
                <w:szCs w:val="24"/>
                <w:lang w:val="lv-LV" w:eastAsia="lv-LV"/>
                <w14:ligatures w14:val="none"/>
              </w:rPr>
              <w:t xml:space="preserve"> </w:t>
            </w:r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 xml:space="preserve">Lūdzu norādīt uzņēmumam pamatdarbības jomu atbilstoši NACE2 </w:t>
            </w:r>
            <w:proofErr w:type="spellStart"/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>red</w:t>
            </w:r>
            <w:proofErr w:type="spellEnd"/>
            <w:r w:rsidRPr="000F1DE9">
              <w:rPr>
                <w:rFonts w:eastAsia="Times New Roman"/>
                <w:kern w:val="0"/>
                <w:sz w:val="22"/>
                <w:szCs w:val="22"/>
                <w:lang w:val="lv-LV" w:eastAsia="lv-LV"/>
                <w14:ligatures w14:val="none"/>
              </w:rPr>
              <w:t>. klasifikatoram:</w:t>
            </w:r>
          </w:p>
          <w:p w14:paraId="65148955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i/>
                <w:iCs/>
                <w:kern w:val="0"/>
                <w:szCs w:val="24"/>
                <w:highlight w:val="yellow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/>
                <w:iCs/>
                <w:kern w:val="0"/>
                <w:szCs w:val="24"/>
                <w:lang w:val="lv-LV" w:eastAsia="lv-LV"/>
                <w14:ligatures w14:val="none"/>
              </w:rPr>
              <w:t>__________________</w:t>
            </w:r>
          </w:p>
          <w:p w14:paraId="5FE56442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</w:p>
          <w:p w14:paraId="7E4424C5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Sniedziet produkta/tehnoloģijas aprakstu, norādot atbilstošu zaļo inovāciju, IKT vai dzīves kvalitāti uzlabojošu tehnoloģiju jomu kurā produkts/tehnoloģija ir attiecināms vai kurā uzņēmums darbojas.</w:t>
            </w:r>
          </w:p>
          <w:p w14:paraId="17438FE2" w14:textId="77777777" w:rsidR="000F1DE9" w:rsidRPr="000F1DE9" w:rsidRDefault="000F1DE9" w:rsidP="000F1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60" w:line="240" w:lineRule="auto"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</w:p>
          <w:p w14:paraId="15F37D63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color w:val="FF0000"/>
                <w:kern w:val="0"/>
                <w:sz w:val="22"/>
                <w:szCs w:val="22"/>
                <w:highlight w:val="yellow"/>
                <w:lang w:val="lv-LV" w:eastAsia="lv-LV"/>
                <w14:ligatures w14:val="none"/>
              </w:rPr>
            </w:pPr>
          </w:p>
        </w:tc>
      </w:tr>
      <w:tr w:rsidR="00C66663" w:rsidRPr="000F1DE9" w14:paraId="0C9BD425" w14:textId="77777777" w:rsidTr="00F2000B">
        <w:trPr>
          <w:trHeight w:val="841"/>
        </w:trPr>
        <w:tc>
          <w:tcPr>
            <w:tcW w:w="3147" w:type="dxa"/>
          </w:tcPr>
          <w:p w14:paraId="14051F54" w14:textId="77777777" w:rsidR="00C66663" w:rsidRPr="000F1DE9" w:rsidRDefault="00C66663" w:rsidP="00C66663">
            <w:pPr>
              <w:spacing w:before="160" w:line="240" w:lineRule="auto"/>
              <w:jc w:val="both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Iniciatīvas dalības nosacījumi:</w:t>
            </w:r>
          </w:p>
          <w:p w14:paraId="1C11DCAC" w14:textId="238F89D9" w:rsidR="00C66663" w:rsidRPr="000F1DE9" w:rsidRDefault="00C66663" w:rsidP="00C66663">
            <w:pPr>
              <w:spacing w:before="160" w:line="240" w:lineRule="auto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(norāda papildus nosacījumus konkrētajai iniciatīvai, ja nepieciešams)</w:t>
            </w:r>
          </w:p>
        </w:tc>
        <w:tc>
          <w:tcPr>
            <w:tcW w:w="6379" w:type="dxa"/>
          </w:tcPr>
          <w:p w14:paraId="5D11E19E" w14:textId="6BED9D2E" w:rsidR="00C66663" w:rsidRPr="00C66663" w:rsidRDefault="00C66663" w:rsidP="00C66663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</w:pPr>
            <w:r w:rsidRPr="00C66663">
              <w:rPr>
                <w:rFonts w:eastAsia="Times New Roman"/>
                <w:i/>
                <w:iCs/>
                <w:color w:val="FF0000"/>
                <w:kern w:val="0"/>
                <w:szCs w:val="24"/>
                <w:lang w:val="lv-LV" w:eastAsia="lv-LV"/>
                <w14:ligatures w14:val="none"/>
              </w:rPr>
              <w:t>Lūdzu aprakstīt:</w:t>
            </w:r>
          </w:p>
          <w:p w14:paraId="5DA8A27A" w14:textId="77777777" w:rsidR="00C66663" w:rsidRDefault="00C66663" w:rsidP="00C6666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i/>
                <w:iCs/>
                <w:color w:val="FF0000"/>
                <w:szCs w:val="24"/>
                <w:lang w:eastAsia="lv-LV"/>
              </w:rPr>
            </w:pPr>
            <w:r w:rsidRPr="00C66663">
              <w:rPr>
                <w:i/>
                <w:iCs/>
                <w:color w:val="FF0000"/>
                <w:szCs w:val="24"/>
                <w:lang w:eastAsia="lv-LV"/>
              </w:rPr>
              <w:t>uzņēmuma starptautiskos mērķus/ambīcijas;</w:t>
            </w:r>
          </w:p>
          <w:p w14:paraId="24C911F0" w14:textId="5E783FA9" w:rsidR="00C66663" w:rsidRDefault="00C66663" w:rsidP="00C6666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i/>
                <w:iCs/>
                <w:color w:val="FF0000"/>
                <w:szCs w:val="24"/>
                <w:lang w:eastAsia="lv-LV"/>
              </w:rPr>
            </w:pPr>
            <w:r w:rsidRPr="00C66663">
              <w:rPr>
                <w:i/>
                <w:iCs/>
                <w:color w:val="FF0000"/>
                <w:szCs w:val="24"/>
                <w:lang w:eastAsia="lv-LV"/>
              </w:rPr>
              <w:t>saistošākos uzņēmuma mērķa tirgus</w:t>
            </w:r>
            <w:r w:rsidR="00D35BFC">
              <w:rPr>
                <w:i/>
                <w:iCs/>
                <w:color w:val="FF0000"/>
                <w:szCs w:val="24"/>
                <w:lang w:eastAsia="lv-LV"/>
              </w:rPr>
              <w:t>;</w:t>
            </w:r>
          </w:p>
          <w:p w14:paraId="7A936B14" w14:textId="44FFBD08" w:rsidR="00A4662A" w:rsidRDefault="00C66663" w:rsidP="00A4662A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i/>
                <w:iCs/>
                <w:color w:val="FF0000"/>
                <w:szCs w:val="24"/>
                <w:lang w:eastAsia="lv-LV"/>
              </w:rPr>
            </w:pPr>
            <w:r w:rsidRPr="00C66663">
              <w:rPr>
                <w:i/>
                <w:iCs/>
                <w:color w:val="FF0000"/>
                <w:szCs w:val="24"/>
                <w:lang w:eastAsia="lv-LV"/>
              </w:rPr>
              <w:t xml:space="preserve">norādīt plānotos pasākumus, kuri tiks apmeklēti </w:t>
            </w:r>
            <w:r w:rsidR="00951168">
              <w:rPr>
                <w:i/>
                <w:iCs/>
                <w:color w:val="FF0000"/>
                <w:szCs w:val="24"/>
                <w:lang w:eastAsia="lv-LV"/>
              </w:rPr>
              <w:t>I</w:t>
            </w:r>
            <w:r w:rsidRPr="00C66663">
              <w:rPr>
                <w:i/>
                <w:iCs/>
                <w:color w:val="FF0000"/>
                <w:szCs w:val="24"/>
                <w:lang w:eastAsia="lv-LV"/>
              </w:rPr>
              <w:t>niciatīvas ietvaros</w:t>
            </w:r>
            <w:r w:rsidR="006E6C42">
              <w:rPr>
                <w:i/>
                <w:iCs/>
                <w:color w:val="FF0000"/>
                <w:szCs w:val="24"/>
                <w:lang w:eastAsia="lv-LV"/>
              </w:rPr>
              <w:t>.</w:t>
            </w:r>
            <w:r w:rsidR="00951168">
              <w:rPr>
                <w:i/>
                <w:iCs/>
                <w:color w:val="FF0000"/>
                <w:szCs w:val="24"/>
                <w:lang w:eastAsia="lv-LV"/>
              </w:rPr>
              <w:t xml:space="preserve"> Katrā no dalības dienām</w:t>
            </w:r>
            <w:r w:rsidR="006E6C42">
              <w:rPr>
                <w:i/>
                <w:iCs/>
                <w:color w:val="FF0000"/>
                <w:szCs w:val="24"/>
                <w:lang w:eastAsia="lv-LV"/>
              </w:rPr>
              <w:t xml:space="preserve"> </w:t>
            </w:r>
            <w:r w:rsidR="00951168">
              <w:rPr>
                <w:i/>
                <w:iCs/>
                <w:color w:val="FF0000"/>
                <w:szCs w:val="24"/>
                <w:lang w:eastAsia="lv-LV"/>
              </w:rPr>
              <w:t xml:space="preserve">obligāti </w:t>
            </w:r>
            <w:r w:rsidR="00B76B4F">
              <w:rPr>
                <w:i/>
                <w:iCs/>
                <w:color w:val="FF0000"/>
                <w:szCs w:val="24"/>
                <w:lang w:eastAsia="lv-LV"/>
              </w:rPr>
              <w:t xml:space="preserve">jāpiedalās 1-2 pasākumos </w:t>
            </w:r>
            <w:r w:rsidR="006E6C42">
              <w:rPr>
                <w:i/>
                <w:iCs/>
                <w:color w:val="FF0000"/>
                <w:szCs w:val="24"/>
                <w:lang w:eastAsia="lv-LV"/>
              </w:rPr>
              <w:t>Iniciatīvas ietvaros</w:t>
            </w:r>
            <w:r w:rsidR="00B76B4F">
              <w:rPr>
                <w:i/>
                <w:iCs/>
                <w:color w:val="FF0000"/>
                <w:szCs w:val="24"/>
                <w:lang w:eastAsia="lv-LV"/>
              </w:rPr>
              <w:t>;</w:t>
            </w:r>
            <w:r w:rsidR="006E6C42">
              <w:rPr>
                <w:i/>
                <w:iCs/>
                <w:color w:val="FF0000"/>
                <w:szCs w:val="24"/>
                <w:lang w:eastAsia="lv-LV"/>
              </w:rPr>
              <w:t xml:space="preserve"> </w:t>
            </w:r>
          </w:p>
          <w:p w14:paraId="2F1932A6" w14:textId="7E714E66" w:rsidR="00A4662A" w:rsidRPr="00A4662A" w:rsidRDefault="00A4662A" w:rsidP="00A4662A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i/>
                <w:iCs/>
                <w:color w:val="FF0000"/>
                <w:szCs w:val="24"/>
                <w:lang w:eastAsia="lv-LV"/>
              </w:rPr>
            </w:pPr>
            <w:r>
              <w:rPr>
                <w:i/>
                <w:iCs/>
                <w:color w:val="FF0000"/>
                <w:szCs w:val="24"/>
                <w:lang w:eastAsia="lv-LV"/>
              </w:rPr>
              <w:t>sniegt pamatojumu, kādēļ tiks apmeklēti norādītie pasākumi</w:t>
            </w:r>
            <w:r w:rsidR="00DF1659">
              <w:rPr>
                <w:i/>
                <w:iCs/>
                <w:color w:val="FF0000"/>
                <w:szCs w:val="24"/>
                <w:lang w:eastAsia="lv-LV"/>
              </w:rPr>
              <w:t>;</w:t>
            </w:r>
          </w:p>
          <w:p w14:paraId="44BDC406" w14:textId="62DCAA38" w:rsidR="00C66663" w:rsidRPr="00F34CEC" w:rsidRDefault="00C66663" w:rsidP="00C6666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i/>
                <w:iCs/>
                <w:color w:val="FF0000"/>
                <w:szCs w:val="24"/>
                <w:lang w:eastAsia="lv-LV"/>
              </w:rPr>
            </w:pPr>
            <w:r w:rsidRPr="00C66663">
              <w:rPr>
                <w:i/>
                <w:iCs/>
                <w:color w:val="FF0000"/>
                <w:szCs w:val="24"/>
                <w:lang w:eastAsia="lv-LV"/>
              </w:rPr>
              <w:t>norādīt sagaidāmos rezultātu</w:t>
            </w:r>
            <w:r w:rsidR="00B76B4F">
              <w:rPr>
                <w:i/>
                <w:iCs/>
                <w:color w:val="FF0000"/>
                <w:szCs w:val="24"/>
                <w:lang w:eastAsia="lv-LV"/>
              </w:rPr>
              <w:t>s</w:t>
            </w:r>
            <w:r w:rsidRPr="00C66663">
              <w:rPr>
                <w:i/>
                <w:iCs/>
                <w:color w:val="FF0000"/>
                <w:szCs w:val="24"/>
                <w:lang w:eastAsia="lv-LV"/>
              </w:rPr>
              <w:t xml:space="preserve"> </w:t>
            </w:r>
            <w:r w:rsidR="0025106F">
              <w:rPr>
                <w:i/>
                <w:iCs/>
                <w:color w:val="FF0000"/>
                <w:szCs w:val="24"/>
                <w:lang w:eastAsia="lv-LV"/>
              </w:rPr>
              <w:t>(</w:t>
            </w:r>
            <w:r w:rsidR="00F10381">
              <w:rPr>
                <w:i/>
                <w:iCs/>
                <w:color w:val="FF0000"/>
                <w:szCs w:val="24"/>
                <w:lang w:eastAsia="lv-LV"/>
              </w:rPr>
              <w:t xml:space="preserve">jaundibināti kontakti, </w:t>
            </w:r>
            <w:proofErr w:type="spellStart"/>
            <w:r w:rsidR="00F10381">
              <w:rPr>
                <w:i/>
                <w:iCs/>
                <w:color w:val="FF0000"/>
                <w:szCs w:val="24"/>
                <w:lang w:eastAsia="lv-LV"/>
              </w:rPr>
              <w:t>jaunizveidotas</w:t>
            </w:r>
            <w:proofErr w:type="spellEnd"/>
            <w:r w:rsidR="00F10381">
              <w:rPr>
                <w:i/>
                <w:iCs/>
                <w:color w:val="FF0000"/>
                <w:szCs w:val="24"/>
                <w:lang w:eastAsia="lv-LV"/>
              </w:rPr>
              <w:t xml:space="preserve"> sadarbības, noslēgti jauni līgumi, izveidota sadarbība ilgtermiņā/īstermiņā</w:t>
            </w:r>
            <w:r w:rsidR="0025106F">
              <w:rPr>
                <w:i/>
                <w:iCs/>
                <w:color w:val="FF0000"/>
                <w:szCs w:val="24"/>
                <w:lang w:eastAsia="lv-LV"/>
              </w:rPr>
              <w:t>)</w:t>
            </w:r>
            <w:r w:rsidR="003F1C7C">
              <w:rPr>
                <w:i/>
                <w:iCs/>
                <w:color w:val="FF0000"/>
                <w:szCs w:val="24"/>
                <w:lang w:eastAsia="lv-LV"/>
              </w:rPr>
              <w:t xml:space="preserve"> </w:t>
            </w:r>
            <w:r w:rsidRPr="00C66663">
              <w:rPr>
                <w:i/>
                <w:iCs/>
                <w:color w:val="FF0000"/>
                <w:szCs w:val="24"/>
                <w:lang w:eastAsia="lv-LV"/>
              </w:rPr>
              <w:t>no pasākumu apmeklēšanas;</w:t>
            </w:r>
            <w:r w:rsidRPr="00C66663">
              <w:rPr>
                <w:color w:val="FF0000"/>
                <w:szCs w:val="24"/>
                <w:lang w:eastAsia="lv-LV"/>
              </w:rPr>
              <w:t xml:space="preserve">  </w:t>
            </w:r>
          </w:p>
          <w:p w14:paraId="1DF3ED33" w14:textId="104C139A" w:rsidR="00F34CEC" w:rsidRDefault="00F34CEC" w:rsidP="00C6666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i/>
                <w:iCs/>
                <w:color w:val="FF0000"/>
                <w:szCs w:val="24"/>
                <w:lang w:eastAsia="lv-LV"/>
              </w:rPr>
            </w:pPr>
            <w:r>
              <w:rPr>
                <w:i/>
                <w:iCs/>
                <w:color w:val="FF0000"/>
                <w:szCs w:val="24"/>
                <w:lang w:eastAsia="lv-LV"/>
              </w:rPr>
              <w:t xml:space="preserve">norādīt </w:t>
            </w:r>
            <w:r w:rsidR="008D183F">
              <w:rPr>
                <w:i/>
                <w:iCs/>
                <w:color w:val="FF0000"/>
                <w:szCs w:val="24"/>
                <w:lang w:eastAsia="lv-LV"/>
              </w:rPr>
              <w:t>vēlmes (</w:t>
            </w:r>
            <w:proofErr w:type="spellStart"/>
            <w:r w:rsidR="008D183F">
              <w:rPr>
                <w:i/>
                <w:iCs/>
                <w:color w:val="FF0000"/>
                <w:szCs w:val="24"/>
                <w:lang w:eastAsia="lv-LV"/>
              </w:rPr>
              <w:t>expectations</w:t>
            </w:r>
            <w:proofErr w:type="spellEnd"/>
            <w:r w:rsidR="008D183F">
              <w:rPr>
                <w:i/>
                <w:iCs/>
                <w:color w:val="FF0000"/>
                <w:szCs w:val="24"/>
                <w:lang w:eastAsia="lv-LV"/>
              </w:rPr>
              <w:t xml:space="preserve">), apmeklējot </w:t>
            </w:r>
            <w:r w:rsidR="00955C9C">
              <w:rPr>
                <w:i/>
                <w:iCs/>
                <w:color w:val="FF0000"/>
                <w:szCs w:val="24"/>
                <w:lang w:eastAsia="lv-LV"/>
              </w:rPr>
              <w:t>Iniciatīvas</w:t>
            </w:r>
            <w:r w:rsidR="008D183F">
              <w:rPr>
                <w:i/>
                <w:iCs/>
                <w:color w:val="FF0000"/>
                <w:szCs w:val="24"/>
                <w:lang w:eastAsia="lv-LV"/>
              </w:rPr>
              <w:t xml:space="preserve"> organizētos pasākumus.</w:t>
            </w:r>
          </w:p>
          <w:p w14:paraId="7BCE5229" w14:textId="77777777" w:rsidR="005D3CC9" w:rsidRPr="005D3CC9" w:rsidRDefault="005D3CC9" w:rsidP="005D3CC9">
            <w:pPr>
              <w:spacing w:after="0"/>
              <w:rPr>
                <w:i/>
                <w:iCs/>
                <w:color w:val="FF0000"/>
                <w:szCs w:val="24"/>
                <w:lang w:eastAsia="lv-LV"/>
              </w:rPr>
            </w:pPr>
          </w:p>
          <w:p w14:paraId="0FDB20A5" w14:textId="753992E6" w:rsidR="00C66663" w:rsidRPr="005D3CC9" w:rsidRDefault="005D3CC9" w:rsidP="00C66663">
            <w:pPr>
              <w:spacing w:after="0"/>
              <w:jc w:val="both"/>
              <w:rPr>
                <w:i/>
                <w:iCs/>
                <w:color w:val="FF0000"/>
                <w:szCs w:val="24"/>
                <w:lang w:eastAsia="lv-LV"/>
              </w:rPr>
            </w:pPr>
            <w:proofErr w:type="spellStart"/>
            <w:r w:rsidRPr="005D3CC9">
              <w:rPr>
                <w:i/>
                <w:iCs/>
                <w:color w:val="FF0000"/>
                <w:szCs w:val="24"/>
                <w:lang w:eastAsia="lv-LV"/>
              </w:rPr>
              <w:t>Plānotie</w:t>
            </w:r>
            <w:proofErr w:type="spellEnd"/>
            <w:r w:rsidRPr="005D3CC9">
              <w:rPr>
                <w:i/>
                <w:iCs/>
                <w:color w:val="FF0000"/>
                <w:szCs w:val="24"/>
                <w:lang w:eastAsia="lv-LV"/>
              </w:rPr>
              <w:t xml:space="preserve"> </w:t>
            </w:r>
            <w:proofErr w:type="spellStart"/>
            <w:r w:rsidRPr="005D3CC9">
              <w:rPr>
                <w:i/>
                <w:iCs/>
                <w:color w:val="FF0000"/>
                <w:szCs w:val="24"/>
                <w:lang w:eastAsia="lv-LV"/>
              </w:rPr>
              <w:t>pasākumi</w:t>
            </w:r>
            <w:proofErr w:type="spellEnd"/>
            <w:r w:rsidRPr="005D3CC9">
              <w:rPr>
                <w:i/>
                <w:iCs/>
                <w:color w:val="FF0000"/>
                <w:szCs w:val="24"/>
                <w:lang w:eastAsia="lv-LV"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59"/>
              <w:gridCol w:w="1276"/>
              <w:gridCol w:w="1417"/>
              <w:gridCol w:w="1134"/>
              <w:gridCol w:w="1167"/>
            </w:tblGrid>
            <w:tr w:rsidR="00C66663" w14:paraId="2EF09445" w14:textId="77777777" w:rsidTr="00C66663">
              <w:trPr>
                <w:jc w:val="center"/>
              </w:trPr>
              <w:tc>
                <w:tcPr>
                  <w:tcW w:w="1159" w:type="dxa"/>
                  <w:vAlign w:val="center"/>
                </w:tcPr>
                <w:p w14:paraId="24A1993E" w14:textId="52A06715" w:rsidR="00C66663" w:rsidRPr="00C66663" w:rsidRDefault="00C66663" w:rsidP="00C66663">
                  <w:pPr>
                    <w:spacing w:before="0"/>
                    <w:ind w:left="0" w:firstLine="0"/>
                    <w:rPr>
                      <w:color w:val="FF0000"/>
                      <w:sz w:val="20"/>
                      <w:lang w:eastAsia="lv-LV"/>
                    </w:rPr>
                  </w:pPr>
                  <w:r w:rsidRPr="00C66663">
                    <w:rPr>
                      <w:color w:val="FF0000"/>
                      <w:sz w:val="20"/>
                      <w:lang w:eastAsia="lv-LV"/>
                    </w:rPr>
                    <w:t>25.09.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80A97A" w14:textId="2821DF3A" w:rsidR="00C66663" w:rsidRPr="00C66663" w:rsidRDefault="00C66663" w:rsidP="00C66663">
                  <w:pPr>
                    <w:spacing w:before="0"/>
                    <w:ind w:left="0" w:firstLine="0"/>
                    <w:rPr>
                      <w:color w:val="FF0000"/>
                      <w:sz w:val="20"/>
                      <w:lang w:eastAsia="lv-LV"/>
                    </w:rPr>
                  </w:pPr>
                  <w:r w:rsidRPr="00C66663">
                    <w:rPr>
                      <w:color w:val="FF0000"/>
                      <w:sz w:val="20"/>
                      <w:lang w:eastAsia="lv-LV"/>
                    </w:rPr>
                    <w:t>26.09.</w:t>
                  </w:r>
                </w:p>
              </w:tc>
              <w:tc>
                <w:tcPr>
                  <w:tcW w:w="1417" w:type="dxa"/>
                  <w:vAlign w:val="center"/>
                </w:tcPr>
                <w:p w14:paraId="70F291DF" w14:textId="09D0F449" w:rsidR="00C66663" w:rsidRPr="00C66663" w:rsidRDefault="00C66663" w:rsidP="00C66663">
                  <w:pPr>
                    <w:spacing w:before="0"/>
                    <w:ind w:left="0" w:firstLine="0"/>
                    <w:rPr>
                      <w:color w:val="FF0000"/>
                      <w:sz w:val="20"/>
                      <w:lang w:eastAsia="lv-LV"/>
                    </w:rPr>
                  </w:pPr>
                  <w:r w:rsidRPr="00C66663">
                    <w:rPr>
                      <w:color w:val="FF0000"/>
                      <w:sz w:val="20"/>
                      <w:lang w:eastAsia="lv-LV"/>
                    </w:rPr>
                    <w:t>27.09.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D30F13" w14:textId="7AEC8AC5" w:rsidR="00C66663" w:rsidRPr="00C66663" w:rsidRDefault="00C66663" w:rsidP="00C66663">
                  <w:pPr>
                    <w:spacing w:before="0"/>
                    <w:ind w:left="0" w:firstLine="0"/>
                    <w:rPr>
                      <w:color w:val="FF0000"/>
                      <w:sz w:val="20"/>
                      <w:lang w:eastAsia="lv-LV"/>
                    </w:rPr>
                  </w:pPr>
                  <w:r w:rsidRPr="00C66663">
                    <w:rPr>
                      <w:color w:val="FF0000"/>
                      <w:sz w:val="20"/>
                      <w:lang w:eastAsia="lv-LV"/>
                    </w:rPr>
                    <w:t>28.09.</w:t>
                  </w:r>
                </w:p>
              </w:tc>
              <w:tc>
                <w:tcPr>
                  <w:tcW w:w="1167" w:type="dxa"/>
                  <w:vAlign w:val="center"/>
                </w:tcPr>
                <w:p w14:paraId="4FF61781" w14:textId="0F47024B" w:rsidR="00C66663" w:rsidRPr="00C66663" w:rsidRDefault="00C66663" w:rsidP="00C66663">
                  <w:pPr>
                    <w:spacing w:before="0"/>
                    <w:ind w:left="0" w:firstLine="0"/>
                    <w:rPr>
                      <w:color w:val="FF0000"/>
                      <w:sz w:val="20"/>
                      <w:lang w:eastAsia="lv-LV"/>
                    </w:rPr>
                  </w:pPr>
                  <w:r>
                    <w:rPr>
                      <w:color w:val="FF0000"/>
                      <w:sz w:val="20"/>
                      <w:lang w:eastAsia="lv-LV"/>
                    </w:rPr>
                    <w:t>29.09.</w:t>
                  </w:r>
                </w:p>
              </w:tc>
            </w:tr>
            <w:tr w:rsidR="00C66663" w14:paraId="73CC4354" w14:textId="77777777" w:rsidTr="00C66663">
              <w:trPr>
                <w:jc w:val="center"/>
              </w:trPr>
              <w:tc>
                <w:tcPr>
                  <w:tcW w:w="1159" w:type="dxa"/>
                  <w:vAlign w:val="center"/>
                </w:tcPr>
                <w:p w14:paraId="446EE1C9" w14:textId="77777777" w:rsidR="00C66663" w:rsidRPr="00C66663" w:rsidRDefault="00C66663" w:rsidP="00F2000B">
                  <w:pPr>
                    <w:spacing w:before="0"/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CD8B8B4" w14:textId="77777777" w:rsidR="00C66663" w:rsidRPr="00C66663" w:rsidRDefault="00C66663" w:rsidP="00F2000B">
                  <w:pPr>
                    <w:spacing w:before="0"/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132C5AE" w14:textId="1547FCBE" w:rsidR="00C66663" w:rsidRPr="00C66663" w:rsidRDefault="00C66663" w:rsidP="00C66663">
                  <w:pPr>
                    <w:spacing w:before="0"/>
                    <w:ind w:left="0" w:firstLine="0"/>
                    <w:jc w:val="left"/>
                    <w:rPr>
                      <w:i/>
                      <w:iCs/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3D67A75" w14:textId="2FC3650C" w:rsidR="00C66663" w:rsidRPr="00C66663" w:rsidRDefault="00C66663" w:rsidP="00C66663">
                  <w:pPr>
                    <w:spacing w:before="0"/>
                    <w:ind w:left="0" w:firstLine="0"/>
                    <w:jc w:val="left"/>
                    <w:rPr>
                      <w:i/>
                      <w:iCs/>
                      <w:color w:val="FF0000"/>
                      <w:sz w:val="20"/>
                      <w:lang w:eastAsia="lv-LV"/>
                    </w:rPr>
                  </w:pPr>
                  <w:r w:rsidRPr="00C66663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t>DNB NXT</w:t>
                  </w:r>
                  <w:r w:rsidR="005D3CC9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t xml:space="preserve"> (obligāti)</w:t>
                  </w:r>
                </w:p>
              </w:tc>
              <w:tc>
                <w:tcPr>
                  <w:tcW w:w="1167" w:type="dxa"/>
                  <w:vAlign w:val="center"/>
                </w:tcPr>
                <w:p w14:paraId="76249099" w14:textId="77777777" w:rsidR="00C66663" w:rsidRPr="00C66663" w:rsidRDefault="00C66663" w:rsidP="00F2000B">
                  <w:pPr>
                    <w:spacing w:before="0"/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</w:tr>
            <w:tr w:rsidR="00C66663" w14:paraId="76326CE9" w14:textId="77777777" w:rsidTr="00C66663">
              <w:trPr>
                <w:jc w:val="center"/>
              </w:trPr>
              <w:tc>
                <w:tcPr>
                  <w:tcW w:w="1159" w:type="dxa"/>
                  <w:vAlign w:val="center"/>
                </w:tcPr>
                <w:p w14:paraId="7122F08B" w14:textId="77777777" w:rsidR="00C66663" w:rsidRPr="00C66663" w:rsidRDefault="00C66663" w:rsidP="00F2000B">
                  <w:pPr>
                    <w:spacing w:before="0"/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472F15D" w14:textId="77777777" w:rsidR="00C66663" w:rsidRPr="00C66663" w:rsidRDefault="00C66663" w:rsidP="00F2000B">
                  <w:pPr>
                    <w:spacing w:before="0"/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8A27A24" w14:textId="32D17D29" w:rsidR="00C66663" w:rsidRPr="00C66663" w:rsidRDefault="00C66663" w:rsidP="00C66663">
                  <w:pPr>
                    <w:spacing w:before="0"/>
                    <w:ind w:left="0" w:firstLine="0"/>
                    <w:jc w:val="left"/>
                    <w:rPr>
                      <w:i/>
                      <w:iCs/>
                      <w:color w:val="FF0000"/>
                      <w:sz w:val="20"/>
                      <w:lang w:eastAsia="lv-LV"/>
                    </w:rPr>
                  </w:pPr>
                  <w:proofErr w:type="spellStart"/>
                  <w:r w:rsidRPr="00C66663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t>Innovation</w:t>
                  </w:r>
                  <w:proofErr w:type="spellEnd"/>
                  <w:r w:rsidRPr="00C66663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t xml:space="preserve"> </w:t>
                  </w:r>
                  <w:proofErr w:type="spellStart"/>
                  <w:r w:rsidRPr="00C66663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t>Norway</w:t>
                  </w:r>
                  <w:proofErr w:type="spellEnd"/>
                  <w:r w:rsidRPr="00C66663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t xml:space="preserve"> </w:t>
                  </w:r>
                  <w:proofErr w:type="spellStart"/>
                  <w:r w:rsidRPr="00C66663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lastRenderedPageBreak/>
                    <w:t>Networking</w:t>
                  </w:r>
                  <w:proofErr w:type="spellEnd"/>
                  <w:r w:rsidR="005D3CC9">
                    <w:rPr>
                      <w:i/>
                      <w:iCs/>
                      <w:color w:val="FF0000"/>
                      <w:sz w:val="20"/>
                      <w:lang w:eastAsia="lv-LV"/>
                    </w:rPr>
                    <w:t xml:space="preserve"> (obligāti)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348C7E" w14:textId="77777777" w:rsidR="00C66663" w:rsidRPr="00C66663" w:rsidRDefault="00C66663" w:rsidP="00F2000B">
                  <w:pPr>
                    <w:spacing w:before="0"/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14:paraId="06FEC0AD" w14:textId="77777777" w:rsidR="00C66663" w:rsidRPr="00C66663" w:rsidRDefault="00C66663" w:rsidP="00F2000B">
                  <w:pPr>
                    <w:spacing w:before="0"/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</w:tr>
            <w:tr w:rsidR="00F2000B" w14:paraId="79895A43" w14:textId="77777777" w:rsidTr="00C66663">
              <w:trPr>
                <w:jc w:val="center"/>
              </w:trPr>
              <w:tc>
                <w:tcPr>
                  <w:tcW w:w="1159" w:type="dxa"/>
                  <w:vAlign w:val="center"/>
                </w:tcPr>
                <w:p w14:paraId="58357704" w14:textId="77777777" w:rsidR="00F2000B" w:rsidRPr="00C66663" w:rsidRDefault="00F2000B" w:rsidP="00F2000B">
                  <w:pPr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623BB2F" w14:textId="77777777" w:rsidR="00F2000B" w:rsidRPr="00C66663" w:rsidRDefault="00F2000B" w:rsidP="00F2000B">
                  <w:pPr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3D0AEAC" w14:textId="77777777" w:rsidR="00F2000B" w:rsidRPr="00C66663" w:rsidRDefault="00F2000B" w:rsidP="00F2000B">
                  <w:pPr>
                    <w:ind w:left="0" w:firstLine="0"/>
                    <w:rPr>
                      <w:i/>
                      <w:iCs/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C9E9F5" w14:textId="77777777" w:rsidR="00F2000B" w:rsidRPr="00C66663" w:rsidRDefault="00F2000B" w:rsidP="00F2000B">
                  <w:pPr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14:paraId="08211E05" w14:textId="77777777" w:rsidR="00F2000B" w:rsidRPr="00C66663" w:rsidRDefault="00F2000B" w:rsidP="00F2000B">
                  <w:pPr>
                    <w:ind w:left="0" w:firstLine="0"/>
                    <w:jc w:val="left"/>
                    <w:rPr>
                      <w:color w:val="FF0000"/>
                      <w:sz w:val="20"/>
                      <w:lang w:eastAsia="lv-LV"/>
                    </w:rPr>
                  </w:pPr>
                </w:p>
              </w:tc>
            </w:tr>
          </w:tbl>
          <w:p w14:paraId="744B6CDA" w14:textId="3EF49893" w:rsidR="00F2000B" w:rsidRPr="00C66663" w:rsidRDefault="00F2000B" w:rsidP="00C66663">
            <w:pPr>
              <w:spacing w:after="0"/>
              <w:jc w:val="both"/>
              <w:rPr>
                <w:color w:val="FF0000"/>
                <w:szCs w:val="24"/>
                <w:lang w:eastAsia="lv-LV"/>
              </w:rPr>
            </w:pPr>
          </w:p>
        </w:tc>
      </w:tr>
    </w:tbl>
    <w:p w14:paraId="11220850" w14:textId="77777777" w:rsidR="000F1DE9" w:rsidRPr="000F1DE9" w:rsidRDefault="000F1DE9" w:rsidP="000F1DE9">
      <w:pPr>
        <w:spacing w:before="160" w:line="240" w:lineRule="auto"/>
        <w:ind w:firstLine="284"/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  <w:lastRenderedPageBreak/>
        <w:t>Plānotās komandējuma izmaksas (norāda izmaksas bez PVN*):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864"/>
      </w:tblGrid>
      <w:tr w:rsidR="000F1DE9" w:rsidRPr="000F1DE9" w14:paraId="7C86DAC9" w14:textId="77777777" w:rsidTr="00BF694F">
        <w:tc>
          <w:tcPr>
            <w:tcW w:w="6662" w:type="dxa"/>
            <w:vAlign w:val="center"/>
          </w:tcPr>
          <w:p w14:paraId="61A598D6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Attiecināmās izmaksas </w:t>
            </w:r>
            <w:r w:rsidRPr="000F1DE9">
              <w:rPr>
                <w:rFonts w:eastAsia="Times New Roman"/>
                <w:b/>
                <w:bCs/>
                <w:kern w:val="0"/>
                <w:szCs w:val="24"/>
                <w:vertAlign w:val="superscript"/>
                <w:lang w:val="lv-LV" w:eastAsia="lv-LV"/>
                <w14:ligatures w14:val="none"/>
              </w:rPr>
              <w:footnoteReference w:id="1"/>
            </w:r>
          </w:p>
        </w:tc>
        <w:tc>
          <w:tcPr>
            <w:tcW w:w="2864" w:type="dxa"/>
            <w:vAlign w:val="center"/>
          </w:tcPr>
          <w:p w14:paraId="28E5374A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kern w:val="0"/>
                <w:szCs w:val="24"/>
                <w:lang w:val="lv-LV" w:eastAsia="lv-LV"/>
                <w14:ligatures w14:val="none"/>
              </w:rPr>
            </w:pPr>
          </w:p>
        </w:tc>
      </w:tr>
      <w:tr w:rsidR="000F1DE9" w:rsidRPr="000F1DE9" w14:paraId="39149064" w14:textId="77777777" w:rsidTr="00BF694F">
        <w:tc>
          <w:tcPr>
            <w:tcW w:w="6662" w:type="dxa"/>
          </w:tcPr>
          <w:p w14:paraId="5C84471B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Dalībnieku skaits </w:t>
            </w:r>
            <w:r w:rsidRPr="000F1DE9">
              <w:rPr>
                <w:rFonts w:eastAsia="Times New Roman"/>
                <w:i/>
                <w:iCs/>
                <w:kern w:val="0"/>
                <w:szCs w:val="24"/>
                <w:lang w:val="lv-LV" w:eastAsia="lv-LV"/>
                <w14:ligatures w14:val="none"/>
              </w:rPr>
              <w:t>(norāda maksimālo dalībnieku skaitu)</w:t>
            </w:r>
          </w:p>
        </w:tc>
        <w:tc>
          <w:tcPr>
            <w:tcW w:w="2864" w:type="dxa"/>
          </w:tcPr>
          <w:p w14:paraId="59A8BAD6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 xml:space="preserve">          ____ (</w:t>
            </w:r>
            <w:proofErr w:type="spellStart"/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cilv</w:t>
            </w:r>
            <w:proofErr w:type="spellEnd"/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.)</w:t>
            </w:r>
            <w:r w:rsidRPr="000F1DE9">
              <w:rPr>
                <w:rFonts w:eastAsia="Times New Roman"/>
                <w:kern w:val="0"/>
                <w:szCs w:val="24"/>
                <w:vertAlign w:val="superscript"/>
                <w:lang w:val="lv-LV" w:eastAsia="lv-LV"/>
                <w14:ligatures w14:val="none"/>
              </w:rPr>
              <w:footnoteReference w:id="2"/>
            </w:r>
          </w:p>
        </w:tc>
      </w:tr>
      <w:tr w:rsidR="000F1DE9" w:rsidRPr="000F1DE9" w14:paraId="6E175477" w14:textId="77777777" w:rsidTr="00BF694F">
        <w:tc>
          <w:tcPr>
            <w:tcW w:w="6662" w:type="dxa"/>
          </w:tcPr>
          <w:p w14:paraId="64F40E57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Dienas nauda</w:t>
            </w:r>
          </w:p>
          <w:p w14:paraId="01D6FA6C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(</w:t>
            </w:r>
            <w:r w:rsidRPr="000F1DE9">
              <w:rPr>
                <w:rFonts w:eastAsia="Times New Roman"/>
                <w:i/>
                <w:iCs/>
                <w:kern w:val="0"/>
                <w:szCs w:val="24"/>
                <w:lang w:val="lv-LV" w:eastAsia="lv-LV"/>
                <w14:ligatures w14:val="none"/>
              </w:rPr>
              <w:t>norāda maksimālo dienas naudu un dienu skaitu</w:t>
            </w: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)</w:t>
            </w:r>
          </w:p>
        </w:tc>
        <w:tc>
          <w:tcPr>
            <w:tcW w:w="2864" w:type="dxa"/>
          </w:tcPr>
          <w:p w14:paraId="2F51BA68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kern w:val="0"/>
                <w:szCs w:val="24"/>
                <w:lang w:val="lv-LV" w:eastAsia="lv-LV"/>
                <w14:ligatures w14:val="none"/>
              </w:rPr>
            </w:pPr>
          </w:p>
          <w:p w14:paraId="6D68F1F6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____ EUR</w:t>
            </w:r>
          </w:p>
        </w:tc>
      </w:tr>
      <w:tr w:rsidR="000F1DE9" w:rsidRPr="000F1DE9" w14:paraId="11FE0CF9" w14:textId="77777777" w:rsidTr="00BF694F">
        <w:tc>
          <w:tcPr>
            <w:tcW w:w="6662" w:type="dxa"/>
          </w:tcPr>
          <w:p w14:paraId="10103ADE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Viesnīcas (naktsmītnes) izdevumi</w:t>
            </w:r>
          </w:p>
          <w:p w14:paraId="59AEFDD6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(</w:t>
            </w:r>
            <w:r w:rsidRPr="000F1DE9">
              <w:rPr>
                <w:rFonts w:eastAsia="Times New Roman"/>
                <w:i/>
                <w:iCs/>
                <w:kern w:val="0"/>
                <w:szCs w:val="24"/>
                <w:lang w:val="lv-LV" w:eastAsia="lv-LV"/>
                <w14:ligatures w14:val="none"/>
              </w:rPr>
              <w:t>norāda maksimālo viesnīcas (naktsmītnes) izdevumu apmēru un nakšu skaitu</w:t>
            </w: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)</w:t>
            </w:r>
          </w:p>
        </w:tc>
        <w:tc>
          <w:tcPr>
            <w:tcW w:w="2864" w:type="dxa"/>
          </w:tcPr>
          <w:p w14:paraId="294CD482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kern w:val="0"/>
                <w:szCs w:val="24"/>
                <w:lang w:val="lv-LV" w:eastAsia="lv-LV"/>
                <w14:ligatures w14:val="none"/>
              </w:rPr>
            </w:pPr>
          </w:p>
          <w:p w14:paraId="038149EF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___ EUR</w:t>
            </w:r>
          </w:p>
        </w:tc>
      </w:tr>
      <w:tr w:rsidR="000F1DE9" w:rsidRPr="000F1DE9" w14:paraId="152A4856" w14:textId="77777777" w:rsidTr="00BF694F">
        <w:tc>
          <w:tcPr>
            <w:tcW w:w="6662" w:type="dxa"/>
          </w:tcPr>
          <w:p w14:paraId="5A447A4E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Ceļa un sabiedriskā transporta izdevumi:</w:t>
            </w:r>
          </w:p>
          <w:p w14:paraId="1014F7FA" w14:textId="77777777" w:rsidR="000F1DE9" w:rsidRPr="000F1DE9" w:rsidRDefault="000F1DE9" w:rsidP="000F1DE9">
            <w:pPr>
              <w:numPr>
                <w:ilvl w:val="0"/>
                <w:numId w:val="2"/>
              </w:numPr>
              <w:spacing w:before="160" w:line="240" w:lineRule="auto"/>
              <w:ind w:left="317"/>
              <w:rPr>
                <w:rFonts w:eastAsiaTheme="majorEastAsia"/>
                <w:i/>
                <w:iCs/>
                <w:color w:val="404040" w:themeColor="text1" w:themeTint="BF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ceļa (transporta izdevumi), t.sk., bagāžas pārvadāšanas izmaksas mārketinga materiālu nogādāšanai;</w:t>
            </w:r>
          </w:p>
          <w:p w14:paraId="0F79EC0B" w14:textId="77777777" w:rsidR="000F1DE9" w:rsidRPr="000F1DE9" w:rsidRDefault="000F1DE9" w:rsidP="000F1DE9">
            <w:pPr>
              <w:numPr>
                <w:ilvl w:val="0"/>
                <w:numId w:val="2"/>
              </w:numPr>
              <w:spacing w:before="160" w:line="240" w:lineRule="auto"/>
              <w:ind w:left="317"/>
              <w:rPr>
                <w:rFonts w:eastAsiaTheme="majorEastAsia"/>
                <w:i/>
                <w:iCs/>
                <w:color w:val="404040" w:themeColor="text1" w:themeTint="BF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  <w:t>braukšanas izdevumus sabiedriskajā transportā, nepārsniedzot 30 % no visām komandējuma dienām noteiktās dienas naudas kopsummas.</w:t>
            </w:r>
          </w:p>
        </w:tc>
        <w:tc>
          <w:tcPr>
            <w:tcW w:w="2864" w:type="dxa"/>
          </w:tcPr>
          <w:p w14:paraId="53611AA4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kern w:val="0"/>
                <w:szCs w:val="24"/>
                <w:lang w:val="lv-LV" w:eastAsia="lv-LV"/>
                <w14:ligatures w14:val="none"/>
              </w:rPr>
            </w:pPr>
          </w:p>
          <w:p w14:paraId="4F47EBB4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___ EUR</w:t>
            </w:r>
          </w:p>
        </w:tc>
      </w:tr>
      <w:tr w:rsidR="000F1DE9" w:rsidRPr="000F1DE9" w14:paraId="72353BB7" w14:textId="77777777" w:rsidTr="00BF694F">
        <w:tc>
          <w:tcPr>
            <w:tcW w:w="6662" w:type="dxa"/>
          </w:tcPr>
          <w:p w14:paraId="1225CCF5" w14:textId="77777777" w:rsidR="000F1DE9" w:rsidRPr="000F1DE9" w:rsidRDefault="000F1DE9" w:rsidP="000F1DE9">
            <w:pPr>
              <w:spacing w:before="160" w:line="240" w:lineRule="auto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Konferenču un forumu, semināru, sanāksmju, kursu, informatīvo pasākumu, izstāžu un </w:t>
            </w:r>
            <w:proofErr w:type="spellStart"/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kontaktbiržu</w:t>
            </w:r>
            <w:proofErr w:type="spellEnd"/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 vai starptautisko organizāciju rīkoto pasākumu</w:t>
            </w:r>
            <w:r w:rsidRPr="000F1DE9" w:rsidDel="000838FA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 </w:t>
            </w: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dalības maksa</w:t>
            </w:r>
          </w:p>
        </w:tc>
        <w:tc>
          <w:tcPr>
            <w:tcW w:w="2864" w:type="dxa"/>
          </w:tcPr>
          <w:p w14:paraId="4F3491F1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kern w:val="0"/>
                <w:szCs w:val="24"/>
                <w:lang w:val="lv-LV" w:eastAsia="lv-LV"/>
                <w14:ligatures w14:val="none"/>
              </w:rPr>
            </w:pPr>
          </w:p>
          <w:p w14:paraId="2ECFBA92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____ EUR</w:t>
            </w:r>
          </w:p>
        </w:tc>
      </w:tr>
      <w:tr w:rsidR="000F1DE9" w:rsidRPr="000F1DE9" w14:paraId="74CF3BB9" w14:textId="77777777" w:rsidTr="00BF694F">
        <w:tc>
          <w:tcPr>
            <w:tcW w:w="6662" w:type="dxa"/>
          </w:tcPr>
          <w:p w14:paraId="7F40E306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Maksa par informācijas izvietošanu </w:t>
            </w:r>
            <w:proofErr w:type="spellStart"/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kontaktbiržas</w:t>
            </w:r>
            <w:proofErr w:type="spellEnd"/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 xml:space="preserve"> vai konferences katalogā</w:t>
            </w:r>
          </w:p>
        </w:tc>
        <w:tc>
          <w:tcPr>
            <w:tcW w:w="2864" w:type="dxa"/>
          </w:tcPr>
          <w:p w14:paraId="77524DA5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</w:p>
          <w:p w14:paraId="2B79A582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____ EUR</w:t>
            </w:r>
          </w:p>
        </w:tc>
      </w:tr>
      <w:tr w:rsidR="000F1DE9" w:rsidRPr="000F1DE9" w14:paraId="51D6A5F3" w14:textId="77777777" w:rsidTr="00BF694F">
        <w:tc>
          <w:tcPr>
            <w:tcW w:w="6662" w:type="dxa"/>
          </w:tcPr>
          <w:p w14:paraId="4D331DB2" w14:textId="77777777" w:rsidR="000F1DE9" w:rsidRPr="000F1DE9" w:rsidRDefault="000F1DE9" w:rsidP="000F1DE9">
            <w:pPr>
              <w:spacing w:before="160" w:line="240" w:lineRule="auto"/>
              <w:jc w:val="both"/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Kopā:</w:t>
            </w:r>
          </w:p>
        </w:tc>
        <w:tc>
          <w:tcPr>
            <w:tcW w:w="2864" w:type="dxa"/>
          </w:tcPr>
          <w:p w14:paraId="3D07084F" w14:textId="77777777" w:rsidR="000F1DE9" w:rsidRPr="000F1DE9" w:rsidRDefault="000F1DE9" w:rsidP="000F1DE9">
            <w:pPr>
              <w:spacing w:before="160" w:line="240" w:lineRule="auto"/>
              <w:jc w:val="center"/>
              <w:rPr>
                <w:rFonts w:eastAsia="Times New Roman"/>
                <w:kern w:val="0"/>
                <w:szCs w:val="24"/>
                <w:lang w:val="lv-LV" w:eastAsia="lv-LV"/>
                <w14:ligatures w14:val="none"/>
              </w:rPr>
            </w:pPr>
            <w:r w:rsidRPr="000F1DE9">
              <w:rPr>
                <w:rFonts w:eastAsia="Times New Roman"/>
                <w:b/>
                <w:bCs/>
                <w:kern w:val="0"/>
                <w:szCs w:val="24"/>
                <w:lang w:val="lv-LV" w:eastAsia="lv-LV"/>
                <w14:ligatures w14:val="none"/>
              </w:rPr>
              <w:t>___ EUR</w:t>
            </w:r>
          </w:p>
        </w:tc>
      </w:tr>
    </w:tbl>
    <w:p w14:paraId="32A940A8" w14:textId="77777777" w:rsidR="000F1DE9" w:rsidRPr="000F1DE9" w:rsidRDefault="000F1DE9" w:rsidP="000F1DE9">
      <w:p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</w:p>
    <w:p w14:paraId="22223DA8" w14:textId="77777777" w:rsidR="000F1DE9" w:rsidRPr="000F1DE9" w:rsidRDefault="000F1DE9" w:rsidP="000F1DE9">
      <w:pPr>
        <w:spacing w:before="120" w:after="120" w:line="240" w:lineRule="auto"/>
        <w:ind w:left="851" w:hanging="567"/>
        <w:jc w:val="both"/>
        <w:rPr>
          <w:rFonts w:eastAsia="Times New Roman"/>
          <w:kern w:val="0"/>
          <w:szCs w:val="24"/>
          <w:lang w:val="lv-LV"/>
          <w14:ligatures w14:val="none"/>
        </w:rPr>
      </w:pPr>
      <w:r w:rsidRPr="000F1DE9">
        <w:rPr>
          <w:rFonts w:eastAsia="Times New Roman"/>
          <w:kern w:val="0"/>
          <w:szCs w:val="24"/>
          <w:lang w:val="lv-LV"/>
          <w14:ligatures w14:val="none"/>
        </w:rPr>
        <w:t>*PVN ir attiecināms, ja komersants nav reģistrēts VID PVN maksātāju reģistrā</w:t>
      </w:r>
    </w:p>
    <w:p w14:paraId="16A41A98" w14:textId="77777777" w:rsidR="000F1DE9" w:rsidRPr="000F1DE9" w:rsidRDefault="000F1DE9" w:rsidP="000F1DE9">
      <w:p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</w:p>
    <w:p w14:paraId="309CF46A" w14:textId="77777777" w:rsidR="000F1DE9" w:rsidRPr="000F1DE9" w:rsidRDefault="000F1DE9" w:rsidP="000F1DE9">
      <w:p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lastRenderedPageBreak/>
        <w:t>Atbildīgā amatpersona:</w:t>
      </w: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ab/>
      </w: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ab/>
      </w: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ab/>
      </w: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ab/>
        <w:t>______________________________</w:t>
      </w:r>
    </w:p>
    <w:p w14:paraId="10594D05" w14:textId="77777777" w:rsidR="000F1DE9" w:rsidRPr="000F1DE9" w:rsidRDefault="000F1DE9" w:rsidP="000F1DE9">
      <w:pPr>
        <w:spacing w:before="160" w:line="240" w:lineRule="auto"/>
        <w:ind w:left="4320" w:firstLine="720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 xml:space="preserve">              (vārds, uzvārds)</w:t>
      </w:r>
    </w:p>
    <w:p w14:paraId="4CEC695F" w14:textId="77777777" w:rsidR="000F1DE9" w:rsidRPr="000F1DE9" w:rsidRDefault="000F1DE9" w:rsidP="000F1DE9">
      <w:pPr>
        <w:spacing w:before="160" w:line="240" w:lineRule="auto"/>
        <w:ind w:left="3600" w:firstLine="720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</w:p>
    <w:p w14:paraId="24932FF7" w14:textId="77777777" w:rsidR="000F1DE9" w:rsidRPr="000F1DE9" w:rsidRDefault="000F1DE9" w:rsidP="000F1DE9">
      <w:p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 xml:space="preserve">Datums: </w:t>
      </w:r>
    </w:p>
    <w:p w14:paraId="3DA3D106" w14:textId="77777777" w:rsidR="000F1DE9" w:rsidRPr="000F1DE9" w:rsidRDefault="000F1DE9" w:rsidP="000F1DE9">
      <w:pPr>
        <w:tabs>
          <w:tab w:val="left" w:pos="2355"/>
        </w:tabs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</w:p>
    <w:p w14:paraId="5096B928" w14:textId="77777777" w:rsidR="000F1DE9" w:rsidRPr="000F1DE9" w:rsidRDefault="000F1DE9" w:rsidP="000F1DE9">
      <w:p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</w:p>
    <w:p w14:paraId="414A158A" w14:textId="77777777" w:rsidR="000F1DE9" w:rsidRPr="000F1DE9" w:rsidRDefault="000F1DE9" w:rsidP="000F1DE9">
      <w:pPr>
        <w:spacing w:before="160" w:line="240" w:lineRule="auto"/>
        <w:rPr>
          <w:rFonts w:eastAsia="Times New Roman"/>
          <w:b/>
          <w:bCs/>
          <w:kern w:val="0"/>
          <w:szCs w:val="24"/>
          <w:u w:val="single"/>
          <w:lang w:val="lv-LV" w:eastAsia="lv-LV"/>
          <w14:ligatures w14:val="none"/>
        </w:rPr>
      </w:pPr>
    </w:p>
    <w:p w14:paraId="52291916" w14:textId="77777777" w:rsidR="000F1DE9" w:rsidRPr="000F1DE9" w:rsidRDefault="000F1DE9" w:rsidP="000F1DE9">
      <w:pPr>
        <w:spacing w:before="160" w:line="240" w:lineRule="auto"/>
        <w:rPr>
          <w:rFonts w:eastAsia="Times New Roman"/>
          <w:b/>
          <w:bCs/>
          <w:kern w:val="0"/>
          <w:szCs w:val="24"/>
          <w:u w:val="single"/>
          <w:lang w:val="lv-LV" w:eastAsia="lv-LV"/>
          <w14:ligatures w14:val="none"/>
        </w:rPr>
      </w:pPr>
      <w:r w:rsidRPr="000F1DE9">
        <w:rPr>
          <w:rFonts w:eastAsia="Times New Roman"/>
          <w:b/>
          <w:bCs/>
          <w:kern w:val="0"/>
          <w:szCs w:val="24"/>
          <w:u w:val="single"/>
          <w:lang w:val="lv-LV" w:eastAsia="lv-LV"/>
          <w14:ligatures w14:val="none"/>
        </w:rPr>
        <w:t>Pielikumā tiek iesniegts:</w:t>
      </w:r>
    </w:p>
    <w:p w14:paraId="0DB4458D" w14:textId="77777777" w:rsidR="000F1DE9" w:rsidRPr="000F1DE9" w:rsidRDefault="000F1DE9" w:rsidP="000F1DE9">
      <w:p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</w:p>
    <w:p w14:paraId="57DCDC8E" w14:textId="77777777" w:rsidR="000F1DE9" w:rsidRPr="000F1DE9" w:rsidRDefault="000F1DE9" w:rsidP="000F1DE9">
      <w:pPr>
        <w:numPr>
          <w:ilvl w:val="0"/>
          <w:numId w:val="1"/>
        </w:num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 xml:space="preserve">Informācija par komersantam iepriekš piešķirto </w:t>
      </w:r>
      <w:proofErr w:type="spellStart"/>
      <w:r w:rsidRPr="000F1DE9">
        <w:rPr>
          <w:rFonts w:eastAsia="Times New Roman"/>
          <w:i/>
          <w:kern w:val="0"/>
          <w:szCs w:val="24"/>
          <w:lang w:val="lv-LV" w:eastAsia="lv-LV"/>
          <w14:ligatures w14:val="none"/>
        </w:rPr>
        <w:t>de</w:t>
      </w:r>
      <w:proofErr w:type="spellEnd"/>
      <w:r w:rsidRPr="000F1DE9">
        <w:rPr>
          <w:rFonts w:eastAsia="Times New Roman"/>
          <w:i/>
          <w:kern w:val="0"/>
          <w:szCs w:val="24"/>
          <w:lang w:val="lv-LV" w:eastAsia="lv-LV"/>
          <w14:ligatures w14:val="none"/>
        </w:rPr>
        <w:t xml:space="preserve"> </w:t>
      </w:r>
      <w:proofErr w:type="spellStart"/>
      <w:r w:rsidRPr="000F1DE9">
        <w:rPr>
          <w:rFonts w:eastAsia="Times New Roman"/>
          <w:i/>
          <w:kern w:val="0"/>
          <w:szCs w:val="24"/>
          <w:lang w:val="lv-LV" w:eastAsia="lv-LV"/>
          <w14:ligatures w14:val="none"/>
        </w:rPr>
        <w:t>minimis</w:t>
      </w:r>
      <w:proofErr w:type="spellEnd"/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 xml:space="preserve"> atbalstu (sagatavota ievērojot šī nolikuma 5.2. punktā noteikto);</w:t>
      </w:r>
    </w:p>
    <w:p w14:paraId="4F06257A" w14:textId="77777777" w:rsidR="000F1DE9" w:rsidRPr="000F1DE9" w:rsidRDefault="000F1DE9" w:rsidP="000F1DE9">
      <w:pPr>
        <w:numPr>
          <w:ilvl w:val="0"/>
          <w:numId w:val="1"/>
        </w:numPr>
        <w:spacing w:before="160" w:line="240" w:lineRule="auto"/>
        <w:jc w:val="both"/>
        <w:rPr>
          <w:rFonts w:eastAsia="Times New Roman"/>
          <w:kern w:val="0"/>
          <w:szCs w:val="24"/>
          <w:lang w:val="lv-LV" w:eastAsia="lv-LV"/>
          <w14:ligatures w14:val="none"/>
        </w:rPr>
      </w:pP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>Citi dokumenti (</w:t>
      </w:r>
      <w:r w:rsidRPr="000F1DE9">
        <w:rPr>
          <w:rFonts w:eastAsia="Times New Roman"/>
          <w:i/>
          <w:iCs/>
          <w:kern w:val="0"/>
          <w:szCs w:val="24"/>
          <w:lang w:val="lv-LV" w:eastAsia="lv-LV"/>
          <w14:ligatures w14:val="none"/>
        </w:rPr>
        <w:t>norādīt, ja ir pievienoti papildus dokumenti, piemēram, pilnvara par pārstāvības tiesībām</w:t>
      </w:r>
      <w:r w:rsidRPr="000F1DE9">
        <w:rPr>
          <w:rFonts w:eastAsia="Times New Roman"/>
          <w:kern w:val="0"/>
          <w:szCs w:val="24"/>
          <w:lang w:val="lv-LV" w:eastAsia="lv-LV"/>
          <w14:ligatures w14:val="none"/>
        </w:rPr>
        <w:t>).</w:t>
      </w:r>
    </w:p>
    <w:p w14:paraId="39D896C2" w14:textId="77777777" w:rsidR="000F1DE9" w:rsidRPr="000F1DE9" w:rsidRDefault="000F1DE9" w:rsidP="000F1DE9">
      <w:pPr>
        <w:spacing w:before="160" w:line="240" w:lineRule="auto"/>
        <w:jc w:val="both"/>
        <w:rPr>
          <w:rFonts w:eastAsia="Times New Roman"/>
          <w:b/>
          <w:bCs/>
          <w:kern w:val="0"/>
          <w:szCs w:val="24"/>
          <w:lang w:val="lv-LV" w:eastAsia="lv-LV"/>
          <w14:ligatures w14:val="none"/>
        </w:rPr>
      </w:pPr>
    </w:p>
    <w:p w14:paraId="46E25753" w14:textId="77777777" w:rsidR="00577206" w:rsidRDefault="00577206"/>
    <w:sectPr w:rsidR="00577206" w:rsidSect="00A7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2739" w14:textId="77777777" w:rsidR="009C2838" w:rsidRDefault="009C2838" w:rsidP="000F1DE9">
      <w:pPr>
        <w:spacing w:after="0" w:line="240" w:lineRule="auto"/>
      </w:pPr>
      <w:r>
        <w:separator/>
      </w:r>
    </w:p>
  </w:endnote>
  <w:endnote w:type="continuationSeparator" w:id="0">
    <w:p w14:paraId="20959A3B" w14:textId="77777777" w:rsidR="009C2838" w:rsidRDefault="009C2838" w:rsidP="000F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4E7D" w14:textId="77777777" w:rsidR="009C2838" w:rsidRDefault="009C2838" w:rsidP="000F1DE9">
      <w:pPr>
        <w:spacing w:after="0" w:line="240" w:lineRule="auto"/>
      </w:pPr>
      <w:r>
        <w:separator/>
      </w:r>
    </w:p>
  </w:footnote>
  <w:footnote w:type="continuationSeparator" w:id="0">
    <w:p w14:paraId="41EF4E97" w14:textId="77777777" w:rsidR="009C2838" w:rsidRDefault="009C2838" w:rsidP="000F1DE9">
      <w:pPr>
        <w:spacing w:after="0" w:line="240" w:lineRule="auto"/>
      </w:pPr>
      <w:r>
        <w:continuationSeparator/>
      </w:r>
    </w:p>
  </w:footnote>
  <w:footnote w:id="1">
    <w:p w14:paraId="451C575C" w14:textId="77777777" w:rsidR="000F1DE9" w:rsidRPr="00475DD3" w:rsidRDefault="000F1DE9" w:rsidP="000F1DE9">
      <w:pPr>
        <w:pStyle w:val="FootnoteText"/>
        <w:rPr>
          <w:rFonts w:ascii="Times New Roman" w:hAnsi="Times New Roman"/>
          <w:sz w:val="18"/>
          <w:szCs w:val="18"/>
        </w:rPr>
      </w:pPr>
      <w:r w:rsidRPr="00475DD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75DD3">
        <w:rPr>
          <w:rFonts w:ascii="Times New Roman" w:hAnsi="Times New Roman"/>
          <w:sz w:val="18"/>
          <w:szCs w:val="18"/>
        </w:rPr>
        <w:t xml:space="preserve"> </w:t>
      </w:r>
      <w:hyperlink r:id="rId1" w:history="1">
        <w:r w:rsidRPr="00475DD3">
          <w:rPr>
            <w:rStyle w:val="Hyperlink"/>
            <w:rFonts w:ascii="Times New Roman" w:hAnsi="Times New Roman"/>
            <w:sz w:val="18"/>
            <w:szCs w:val="18"/>
          </w:rPr>
          <w:t>https://likumi.lv/ta/id/220013-kartiba-kada-atlidzinami-ar-komandejumiem-saistitie-izdevumi</w:t>
        </w:r>
      </w:hyperlink>
      <w:r w:rsidRPr="00475DD3">
        <w:rPr>
          <w:rFonts w:ascii="Times New Roman" w:hAnsi="Times New Roman"/>
          <w:sz w:val="18"/>
          <w:szCs w:val="18"/>
        </w:rPr>
        <w:t xml:space="preserve"> </w:t>
      </w:r>
    </w:p>
    <w:p w14:paraId="6B5037D1" w14:textId="77777777" w:rsidR="000F1DE9" w:rsidRDefault="000F1DE9" w:rsidP="000F1DE9">
      <w:pPr>
        <w:pStyle w:val="FootnoteText"/>
      </w:pPr>
      <w:r w:rsidRPr="00475DD3">
        <w:rPr>
          <w:rFonts w:ascii="Times New Roman" w:hAnsi="Times New Roman"/>
          <w:sz w:val="18"/>
          <w:szCs w:val="18"/>
        </w:rPr>
        <w:t xml:space="preserve">Diennakts norma komandējumam uz </w:t>
      </w:r>
      <w:r>
        <w:rPr>
          <w:rFonts w:ascii="Times New Roman" w:hAnsi="Times New Roman"/>
          <w:sz w:val="18"/>
          <w:szCs w:val="18"/>
        </w:rPr>
        <w:t>Norvēģiju</w:t>
      </w:r>
      <w:r w:rsidRPr="00475DD3">
        <w:rPr>
          <w:rFonts w:ascii="Times New Roman" w:hAnsi="Times New Roman"/>
          <w:sz w:val="18"/>
          <w:szCs w:val="18"/>
        </w:rPr>
        <w:t xml:space="preserve"> – dienas nauda </w:t>
      </w:r>
      <w:r>
        <w:rPr>
          <w:rFonts w:ascii="Times New Roman" w:hAnsi="Times New Roman"/>
          <w:sz w:val="18"/>
          <w:szCs w:val="18"/>
        </w:rPr>
        <w:t>6</w:t>
      </w:r>
      <w:r w:rsidRPr="00475DD3">
        <w:rPr>
          <w:rFonts w:ascii="Times New Roman" w:hAnsi="Times New Roman"/>
          <w:sz w:val="18"/>
          <w:szCs w:val="18"/>
        </w:rPr>
        <w:t xml:space="preserve">5 </w:t>
      </w:r>
      <w:proofErr w:type="spellStart"/>
      <w:r w:rsidRPr="00475DD3">
        <w:rPr>
          <w:rFonts w:ascii="Times New Roman" w:hAnsi="Times New Roman"/>
          <w:sz w:val="18"/>
          <w:szCs w:val="18"/>
        </w:rPr>
        <w:t>euro</w:t>
      </w:r>
      <w:proofErr w:type="spellEnd"/>
      <w:r w:rsidRPr="00475DD3">
        <w:rPr>
          <w:rFonts w:ascii="Times New Roman" w:hAnsi="Times New Roman"/>
          <w:sz w:val="18"/>
          <w:szCs w:val="18"/>
        </w:rPr>
        <w:t>/dienā; viesnīca 200</w:t>
      </w:r>
      <w:r>
        <w:rPr>
          <w:rFonts w:ascii="Times New Roman" w:hAnsi="Times New Roman"/>
          <w:sz w:val="18"/>
          <w:szCs w:val="18"/>
        </w:rPr>
        <w:t>0</w:t>
      </w:r>
      <w:r w:rsidRPr="00475DD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NOK</w:t>
      </w:r>
      <w:r w:rsidRPr="00475DD3">
        <w:rPr>
          <w:rFonts w:ascii="Times New Roman" w:hAnsi="Times New Roman"/>
          <w:sz w:val="18"/>
          <w:szCs w:val="18"/>
        </w:rPr>
        <w:t xml:space="preserve">/nakts </w:t>
      </w:r>
    </w:p>
  </w:footnote>
  <w:footnote w:id="2">
    <w:p w14:paraId="7F7A2D21" w14:textId="2A86C075" w:rsidR="000F1DE9" w:rsidRDefault="000F1DE9" w:rsidP="000F1D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1223">
        <w:rPr>
          <w:rFonts w:ascii="Times New Roman" w:hAnsi="Times New Roman"/>
          <w:sz w:val="18"/>
          <w:szCs w:val="18"/>
        </w:rPr>
        <w:t xml:space="preserve">Iniciatīvā var piedalīties </w:t>
      </w:r>
      <w:r w:rsidR="002F3725">
        <w:rPr>
          <w:rFonts w:ascii="Times New Roman" w:hAnsi="Times New Roman"/>
          <w:sz w:val="18"/>
          <w:szCs w:val="18"/>
        </w:rPr>
        <w:t>1</w:t>
      </w:r>
      <w:r w:rsidRPr="00CA1223">
        <w:rPr>
          <w:rFonts w:ascii="Times New Roman" w:hAnsi="Times New Roman"/>
          <w:sz w:val="18"/>
          <w:szCs w:val="18"/>
        </w:rPr>
        <w:t xml:space="preserve"> uzņēmuma dalībniek</w:t>
      </w:r>
      <w:r w:rsidR="002F3725">
        <w:rPr>
          <w:rFonts w:ascii="Times New Roman" w:hAnsi="Times New Roman"/>
          <w:sz w:val="18"/>
          <w:szCs w:val="18"/>
        </w:rPr>
        <w:t>s</w:t>
      </w:r>
      <w:r w:rsidRPr="006F4C40">
        <w:rPr>
          <w:rFonts w:ascii="Times New Roman" w:hAnsi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B80"/>
    <w:multiLevelType w:val="hybridMultilevel"/>
    <w:tmpl w:val="356C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0903"/>
    <w:multiLevelType w:val="hybridMultilevel"/>
    <w:tmpl w:val="FFFFFFFF"/>
    <w:lvl w:ilvl="0" w:tplc="879C10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7F5788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FC6B7D"/>
    <w:multiLevelType w:val="hybridMultilevel"/>
    <w:tmpl w:val="B498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304A9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D96EB0"/>
    <w:multiLevelType w:val="hybridMultilevel"/>
    <w:tmpl w:val="FFFFFFFF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0362999">
    <w:abstractNumId w:val="4"/>
  </w:num>
  <w:num w:numId="2" w16cid:durableId="2109543636">
    <w:abstractNumId w:val="5"/>
  </w:num>
  <w:num w:numId="3" w16cid:durableId="1080521511">
    <w:abstractNumId w:val="2"/>
  </w:num>
  <w:num w:numId="4" w16cid:durableId="1885602609">
    <w:abstractNumId w:val="1"/>
  </w:num>
  <w:num w:numId="5" w16cid:durableId="1731004629">
    <w:abstractNumId w:val="0"/>
  </w:num>
  <w:num w:numId="6" w16cid:durableId="1998917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E9"/>
    <w:rsid w:val="00076DD1"/>
    <w:rsid w:val="000C1A67"/>
    <w:rsid w:val="000F1DE9"/>
    <w:rsid w:val="0025106F"/>
    <w:rsid w:val="002F3725"/>
    <w:rsid w:val="003F1C7C"/>
    <w:rsid w:val="004216C7"/>
    <w:rsid w:val="00521AD5"/>
    <w:rsid w:val="00577206"/>
    <w:rsid w:val="005D3CC9"/>
    <w:rsid w:val="006E6C42"/>
    <w:rsid w:val="008D183F"/>
    <w:rsid w:val="00951168"/>
    <w:rsid w:val="00955C9C"/>
    <w:rsid w:val="009B5BB5"/>
    <w:rsid w:val="009C2838"/>
    <w:rsid w:val="00A4662A"/>
    <w:rsid w:val="00B16F4D"/>
    <w:rsid w:val="00B76B4F"/>
    <w:rsid w:val="00B86040"/>
    <w:rsid w:val="00BB2053"/>
    <w:rsid w:val="00C66663"/>
    <w:rsid w:val="00CA048B"/>
    <w:rsid w:val="00D35BFC"/>
    <w:rsid w:val="00DF1659"/>
    <w:rsid w:val="00F10381"/>
    <w:rsid w:val="00F2000B"/>
    <w:rsid w:val="00F34CEC"/>
    <w:rsid w:val="00FD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5DD5"/>
  <w15:chartTrackingRefBased/>
  <w15:docId w15:val="{B5BC9A1B-9DD5-4302-AC76-42E38987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DE9"/>
    <w:pPr>
      <w:spacing w:before="120" w:after="0" w:line="240" w:lineRule="auto"/>
      <w:ind w:left="851" w:hanging="567"/>
      <w:jc w:val="both"/>
    </w:pPr>
    <w:rPr>
      <w:rFonts w:asciiTheme="minorHAnsi" w:eastAsia="Times New Roman" w:hAnsiTheme="minorHAnsi"/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DE9"/>
    <w:pPr>
      <w:spacing w:before="120" w:after="120" w:line="240" w:lineRule="auto"/>
      <w:ind w:left="720" w:hanging="567"/>
      <w:contextualSpacing/>
      <w:jc w:val="both"/>
    </w:pPr>
    <w:rPr>
      <w:rFonts w:asciiTheme="minorHAnsi" w:eastAsia="Times New Roman" w:hAnsiTheme="minorHAnsi"/>
      <w:kern w:val="0"/>
      <w:sz w:val="22"/>
      <w:szCs w:val="22"/>
      <w:lang w:val="lv-LV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DE9"/>
    <w:pPr>
      <w:spacing w:after="0" w:line="240" w:lineRule="auto"/>
      <w:ind w:left="851" w:hanging="567"/>
      <w:jc w:val="both"/>
    </w:pPr>
    <w:rPr>
      <w:rFonts w:asciiTheme="minorHAnsi" w:eastAsia="Times New Roman" w:hAnsiTheme="minorHAnsi"/>
      <w:kern w:val="0"/>
      <w:sz w:val="20"/>
      <w:lang w:val="lv-LV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1DE9"/>
    <w:rPr>
      <w:rFonts w:asciiTheme="minorHAnsi" w:eastAsia="Times New Roman" w:hAnsiTheme="minorHAnsi"/>
      <w:kern w:val="0"/>
      <w:sz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1DE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0F1DE9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2F37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3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72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72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72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220013-kartiba-kada-atlidzinami-ar-komandejumiem-saistitie-izdevum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Rūdolfs Erdmanis</dc:creator>
  <cp:keywords/>
  <dc:description/>
  <cp:lastModifiedBy>Rūdolfs Erdmanis</cp:lastModifiedBy>
  <cp:revision>21</cp:revision>
  <dcterms:created xsi:type="dcterms:W3CDTF">2023-07-28T09:08:00Z</dcterms:created>
  <dcterms:modified xsi:type="dcterms:W3CDTF">2023-07-31T11:48:00Z</dcterms:modified>
</cp:coreProperties>
</file>