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0463" w14:textId="2529801E" w:rsidR="0082441F" w:rsidRDefault="00191F78" w:rsidP="0204B133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945144" w14:textId="2B9CCC10" w:rsidR="005C60DA" w:rsidRDefault="005C60DA" w:rsidP="00547851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“</w:t>
                            </w:r>
                            <w:proofErr w:type="spellStart"/>
                            <w:r w:rsidRPr="005C60DA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Iedvesmas</w:t>
                            </w:r>
                            <w:proofErr w:type="spellEnd"/>
                            <w:r w:rsidRPr="005C60DA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60DA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stāst</w:t>
                            </w:r>
                            <w:r w:rsid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”</w:t>
                            </w:r>
                            <w:r w:rsidRPr="005C60DA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ar</w:t>
                            </w:r>
                            <w:proofErr w:type="spellEnd"/>
                            <w:r w:rsidRPr="005C60DA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SIA "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RainSisters</w:t>
                            </w:r>
                            <w:proofErr w:type="spellEnd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finanšu</w:t>
                            </w:r>
                            <w:proofErr w:type="spellEnd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māsa</w:t>
                            </w:r>
                            <w:proofErr w:type="spellEnd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līdzdibinātāj</w:t>
                            </w:r>
                            <w:r w:rsid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u</w:t>
                            </w:r>
                            <w:proofErr w:type="spellEnd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Zan</w:t>
                            </w:r>
                            <w:r w:rsid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Zamušk</w:t>
                            </w:r>
                            <w:r w:rsidR="0054785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u</w:t>
                            </w:r>
                            <w:proofErr w:type="spellEnd"/>
                          </w:p>
                          <w:p w14:paraId="45B2283E" w14:textId="7441B841" w:rsidR="00502CF9" w:rsidRDefault="00502CF9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53945144" w14:textId="2B9CCC10" w:rsidR="005C60DA" w:rsidRDefault="005C60DA" w:rsidP="00547851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“</w:t>
                      </w:r>
                      <w:proofErr w:type="spellStart"/>
                      <w:r w:rsidRPr="005C60DA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Iedvesmas</w:t>
                      </w:r>
                      <w:proofErr w:type="spellEnd"/>
                      <w:r w:rsidRPr="005C60DA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Pr="005C60DA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stāst</w:t>
                      </w:r>
                      <w:r w:rsid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”</w:t>
                      </w:r>
                      <w:r w:rsidRPr="005C60DA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ar</w:t>
                      </w:r>
                      <w:proofErr w:type="spellEnd"/>
                      <w:r w:rsidRPr="005C60DA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SIA "</w:t>
                      </w:r>
                      <w:proofErr w:type="spellStart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RainSisters</w:t>
                      </w:r>
                      <w:proofErr w:type="spellEnd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" </w:t>
                      </w:r>
                      <w:proofErr w:type="spellStart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finanšu</w:t>
                      </w:r>
                      <w:proofErr w:type="spellEnd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māsa</w:t>
                      </w:r>
                      <w:proofErr w:type="spellEnd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un </w:t>
                      </w:r>
                      <w:proofErr w:type="spellStart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līdzdibinātāj</w:t>
                      </w:r>
                      <w:r w:rsid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u</w:t>
                      </w:r>
                      <w:proofErr w:type="spellEnd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Zan</w:t>
                      </w:r>
                      <w:r w:rsid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</w:t>
                      </w:r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="00547851" w:rsidRP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Zamušk</w:t>
                      </w:r>
                      <w:r w:rsidR="0054785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u</w:t>
                      </w:r>
                      <w:proofErr w:type="spellEnd"/>
                    </w:p>
                    <w:p w14:paraId="45B2283E" w14:textId="7441B841" w:rsidR="00502CF9" w:rsidRDefault="00502CF9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 w:rsidP="0F49085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7BC99D5E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1109F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proofErr w:type="gramStart"/>
                            <w:r w:rsidR="001109F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0.maijā</w:t>
                            </w:r>
                            <w:proofErr w:type="gramEnd"/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0072B00B" w:rsidR="00016759" w:rsidRDefault="005C60DA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LIAA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pārstāvniecība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Ogrē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</w:p>
                          <w:p w14:paraId="7C2CA723" w14:textId="4355A063" w:rsidR="005C60DA" w:rsidRDefault="005C60DA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Brīvības</w:t>
                            </w:r>
                            <w:proofErr w:type="spellEnd"/>
                            <w:r w:rsidRP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ielā</w:t>
                            </w:r>
                            <w:proofErr w:type="spellEnd"/>
                            <w:r w:rsidRP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32, </w:t>
                            </w:r>
                            <w:proofErr w:type="spellStart"/>
                            <w:r w:rsidRP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Ogrē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7BC99D5E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1109F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proofErr w:type="gramStart"/>
                      <w:r w:rsidR="001109F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0.maijā</w:t>
                      </w:r>
                      <w:proofErr w:type="gramEnd"/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0072B00B" w:rsidR="00016759" w:rsidRDefault="005C60DA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LIAA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pārstāvniecība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Ogrē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</w:p>
                    <w:p w14:paraId="7C2CA723" w14:textId="4355A063" w:rsidR="005C60DA" w:rsidRDefault="005C60DA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Brīvības</w:t>
                      </w:r>
                      <w:proofErr w:type="spellEnd"/>
                      <w:r w:rsidRP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ielā</w:t>
                      </w:r>
                      <w:proofErr w:type="spellEnd"/>
                      <w:r w:rsidRP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32, </w:t>
                      </w:r>
                      <w:proofErr w:type="spellStart"/>
                      <w:r w:rsidRP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Ogrē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530D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70F0B" wp14:editId="5273E344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B43DE" w14:textId="77777777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Reģistrācija, kafija, tīklošanās</w:t>
                            </w:r>
                          </w:p>
                          <w:p w14:paraId="4E13FAE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0BC73DE" w14:textId="77777777" w:rsidR="005C60DA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D331A2A" w14:textId="77777777" w:rsidR="005C60DA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5CCEEFD" w14:textId="1C3D60D7" w:rsidR="000D0E65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“Iedvesmas stāsts”,</w:t>
                            </w:r>
                          </w:p>
                          <w:p w14:paraId="4D211E37" w14:textId="3E673B00" w:rsidR="005C60DA" w:rsidRDefault="0054785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SIA "</w:t>
                            </w:r>
                            <w:proofErr w:type="spellStart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RainSisters</w:t>
                            </w:r>
                            <w:proofErr w:type="spellEnd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" finanšu māsa un </w:t>
                            </w:r>
                            <w:proofErr w:type="spellStart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līdzdibinātāj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Zan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Zamušk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</w:p>
                          <w:p w14:paraId="08C45D3D" w14:textId="77777777" w:rsidR="00547851" w:rsidRDefault="0054785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03CC4D8" w14:textId="73F85CCD" w:rsidR="00F36E66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Jautājumi/atbildes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, tīklošanas</w:t>
                            </w:r>
                          </w:p>
                          <w:p w14:paraId="7E6E3984" w14:textId="77777777" w:rsidR="005C60DA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DAA6C1A" w14:textId="77777777" w:rsidR="005C60DA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116B43DE" w14:textId="77777777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Reģistrācija, kafija, tīklošanās</w:t>
                      </w:r>
                    </w:p>
                    <w:p w14:paraId="4E13FAE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0BC73DE" w14:textId="77777777" w:rsidR="005C60DA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D331A2A" w14:textId="77777777" w:rsidR="005C60DA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5CCEEFD" w14:textId="1C3D60D7" w:rsidR="000D0E65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“Iedvesmas stāsts”,</w:t>
                      </w:r>
                    </w:p>
                    <w:p w14:paraId="4D211E37" w14:textId="3E673B00" w:rsidR="005C60DA" w:rsidRDefault="0054785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SIA "</w:t>
                      </w:r>
                      <w:proofErr w:type="spellStart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RainSisters</w:t>
                      </w:r>
                      <w:proofErr w:type="spellEnd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" finanšu māsa un </w:t>
                      </w:r>
                      <w:proofErr w:type="spellStart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līdzdibinātāj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Zan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Zamušk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</w:p>
                    <w:p w14:paraId="08C45D3D" w14:textId="77777777" w:rsidR="00547851" w:rsidRDefault="0054785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03CC4D8" w14:textId="73F85CCD" w:rsidR="00F36E66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Jautājumi/atbildes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, tīklošanas</w:t>
                      </w:r>
                    </w:p>
                    <w:p w14:paraId="7E6E3984" w14:textId="77777777" w:rsidR="005C60DA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7DAA6C1A" w14:textId="77777777" w:rsidR="005C60DA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62BED" w14:textId="02C6AF4F" w:rsidR="000D0E65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13:00–13:15</w:t>
                            </w:r>
                          </w:p>
                          <w:p w14:paraId="638A6067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CFF9D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0FD93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6004F4" w14:textId="3637C7B4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  <w:r w:rsid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742769" w14:textId="77777777" w:rsidR="005C60DA" w:rsidRDefault="005C60DA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AAE706" w14:textId="1B842460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5-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15:00</w:t>
                            </w:r>
                          </w:p>
                          <w:p w14:paraId="1292CED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E6F534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64E297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A120C36" w14:textId="02DDB711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5AD62BED" w14:textId="02C6AF4F" w:rsidR="000D0E65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13:00–13:15</w:t>
                      </w:r>
                    </w:p>
                    <w:p w14:paraId="638A6067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CFF9D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F0FD93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56004F4" w14:textId="3637C7B4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</w:t>
                      </w:r>
                      <w:r w:rsid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1742769" w14:textId="77777777" w:rsidR="005C60DA" w:rsidRDefault="005C60DA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FAAE706" w14:textId="1B842460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5-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15:00</w:t>
                      </w:r>
                    </w:p>
                    <w:p w14:paraId="1292CED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E6F534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64E297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A120C36" w14:textId="02DDB711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65EA56E7" w:rsidR="000D0E65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65EA56E7" w:rsidR="000D0E65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14="http://schemas.microsoft.com/office/drawing/2010/main" xmlns:a16="http://schemas.microsoft.com/office/drawing/2014/main" xmlns:a="http://schemas.openxmlformats.org/drawingml/2006/main">
            <w:pict>
              <v:line id="Line 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object 24" o:spid="_x0000_s1026" strokeweight=".5pt" from="-16.8pt,11.1pt" to="-16.8pt,563.7pt" w14:anchorId="3E54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14="http://schemas.microsoft.com/office/drawing/2010/main" xmlns:a16="http://schemas.microsoft.com/office/drawing/2014/main" xmlns:a="http://schemas.openxmlformats.org/drawingml/2006/main">
            <w:pict>
              <v:shape id="Freeform: Shape 5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spid="_x0000_s1026" filled="f" strokecolor="#1d1d1b" strokeweight="1pt" path="m,l,806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w14:anchorId="69A5926D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37231A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0BC7913E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84E03" wp14:editId="7C5B44F9">
                <wp:simplePos x="0" y="0"/>
                <wp:positionH relativeFrom="column">
                  <wp:posOffset>395941</wp:posOffset>
                </wp:positionH>
                <wp:positionV relativeFrom="paragraph">
                  <wp:posOffset>9786</wp:posOffset>
                </wp:positionV>
                <wp:extent cx="301625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5F670D62" w14:textId="64671242" w:rsidR="001109F3" w:rsidRDefault="005C60DA" w:rsidP="00547851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2024. gada 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10.maijā</w:t>
                            </w:r>
                            <w:r w:rsidRPr="005C60D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Latvijas Investīciju un attīstības aģentūras (LIAA) pārstāvniecība Ogrē rīko Iedvesmas stāstu, kura laikā ar savu pieredzi 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uzņēmējdarbībā dalīsies </w:t>
                            </w:r>
                            <w:r w:rsidR="00547851"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SIA "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RainSisters</w:t>
                            </w:r>
                            <w:proofErr w:type="spellEnd"/>
                            <w:r w:rsidR="00547851"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" finanšu māsa un 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līdzdibinātāj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="00547851"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Zan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="00547851"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7851"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Zamušk</w:t>
                            </w:r>
                            <w:r w:rsid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</w:p>
                          <w:p w14:paraId="32515972" w14:textId="77777777" w:rsidR="00547851" w:rsidRDefault="00547851" w:rsidP="00547851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67091C1" w14:textId="77777777" w:rsidR="00547851" w:rsidRDefault="00547851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7DADA1E" w14:textId="77777777" w:rsidR="00547851" w:rsidRPr="00547851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1EE5BE8" w14:textId="77777777" w:rsidR="00547851" w:rsidRPr="00547851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RainSisters</w:t>
                            </w:r>
                            <w:proofErr w:type="spellEnd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ir jauns Latvijā radīts modes un dizaina zīmols, kas specializējas ūdensizturīgu, bet tajā pašā laikā sievišķīgu mēteļu radīšanā. Mēteļi tiek ražoti no </w:t>
                            </w:r>
                            <w:proofErr w:type="spellStart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membrānauduma</w:t>
                            </w:r>
                            <w:proofErr w:type="spellEnd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kas uztur nemainīgu ķermeņa temperatūru. Auduma </w:t>
                            </w:r>
                            <w:proofErr w:type="spellStart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apdruka</w:t>
                            </w:r>
                            <w:proofErr w:type="spellEnd"/>
                            <w:r w:rsidRPr="0054785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ir pašu dizains.</w:t>
                            </w:r>
                          </w:p>
                          <w:p w14:paraId="6048B729" w14:textId="77777777" w:rsidR="00547851" w:rsidRPr="00547851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0A77EAD" w14:textId="77777777" w:rsidR="00547851" w:rsidRPr="00547851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78F0038" w14:textId="77777777" w:rsidR="00547851" w:rsidRPr="004D03AE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34081EDD" w14:textId="77777777" w:rsidR="00547851" w:rsidRPr="004D03AE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694D8CE" w14:textId="77777777" w:rsidR="00547851" w:rsidRPr="004D03AE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074E2C7C" w14:textId="77777777" w:rsidR="00547851" w:rsidRPr="004D03AE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Monika Sīle</w:t>
                            </w:r>
                          </w:p>
                          <w:p w14:paraId="5D0D35C3" w14:textId="77777777" w:rsidR="00547851" w:rsidRPr="004D03AE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pārstāvniecība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Ogrē</w:t>
                            </w:r>
                          </w:p>
                          <w:p w14:paraId="5ED453D4" w14:textId="77777777" w:rsidR="00547851" w:rsidRPr="004D03AE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12A0CBA1" w14:textId="77777777" w:rsidR="00547851" w:rsidRPr="004D03AE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25683522</w:t>
                            </w:r>
                          </w:p>
                          <w:p w14:paraId="3DB08A46" w14:textId="77777777" w:rsidR="00547851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ogre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339DBCBD" w14:textId="4A48C2D4" w:rsidR="00547851" w:rsidRDefault="00547851" w:rsidP="00547851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1.2pt;margin-top:.75pt;width:237.5pt;height:37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J+sAEAAFcDAAAOAAAAZHJzL2Uyb0RvYy54bWysU9uO0zAQfUfiHyy/06SFFhQ1XYFWi5CW&#10;i7TsBziO3VjEHuNxm/TvGTtJF5Y3xIs1nhmfmXNmvL8Zbc/OKqABV/P1quRMOQmtcceaP36/e/WO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5F670D62" w14:textId="64671242" w:rsidR="001109F3" w:rsidRDefault="005C60DA" w:rsidP="00547851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2024. gada 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10.maijā</w:t>
                      </w:r>
                      <w:r w:rsidRPr="005C60D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Latvijas Investīciju un attīstības aģentūras (LIAA) pārstāvniecība Ogrē rīko Iedvesmas stāstu, kura laikā ar savu pieredzi 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uzņēmējdarbībā dalīsies </w:t>
                      </w:r>
                      <w:r w:rsidR="00547851"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SIA "</w:t>
                      </w:r>
                      <w:proofErr w:type="spellStart"/>
                      <w:r w:rsidR="00547851"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RainSisters</w:t>
                      </w:r>
                      <w:proofErr w:type="spellEnd"/>
                      <w:r w:rsidR="00547851"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" finanšu māsa un </w:t>
                      </w:r>
                      <w:proofErr w:type="spellStart"/>
                      <w:r w:rsidR="00547851"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līdzdibinātāj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547851"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Zan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</w:t>
                      </w:r>
                      <w:r w:rsidR="00547851"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7851"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Zamušk</w:t>
                      </w:r>
                      <w:r w:rsid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</w:p>
                    <w:p w14:paraId="32515972" w14:textId="77777777" w:rsidR="00547851" w:rsidRDefault="00547851" w:rsidP="00547851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67091C1" w14:textId="77777777" w:rsidR="00547851" w:rsidRDefault="00547851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7DADA1E" w14:textId="77777777" w:rsidR="00547851" w:rsidRPr="00547851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71EE5BE8" w14:textId="77777777" w:rsidR="00547851" w:rsidRPr="00547851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RainSisters</w:t>
                      </w:r>
                      <w:proofErr w:type="spellEnd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ir jauns Latvijā radīts modes un dizaina zīmols, kas specializējas ūdensizturīgu, bet tajā pašā laikā sievišķīgu mēteļu radīšanā. Mēteļi tiek ražoti no </w:t>
                      </w:r>
                      <w:proofErr w:type="spellStart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membrānauduma</w:t>
                      </w:r>
                      <w:proofErr w:type="spellEnd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kas uztur nemainīgu ķermeņa temperatūru. Auduma </w:t>
                      </w:r>
                      <w:proofErr w:type="spellStart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apdruka</w:t>
                      </w:r>
                      <w:proofErr w:type="spellEnd"/>
                      <w:r w:rsidRPr="0054785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ir pašu dizains.</w:t>
                      </w:r>
                    </w:p>
                    <w:p w14:paraId="6048B729" w14:textId="77777777" w:rsidR="00547851" w:rsidRPr="00547851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60A77EAD" w14:textId="77777777" w:rsidR="00547851" w:rsidRPr="00547851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78F0038" w14:textId="77777777" w:rsidR="00547851" w:rsidRPr="004D03AE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34081EDD" w14:textId="77777777" w:rsidR="00547851" w:rsidRPr="004D03AE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694D8CE" w14:textId="77777777" w:rsidR="00547851" w:rsidRPr="004D03AE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074E2C7C" w14:textId="77777777" w:rsidR="00547851" w:rsidRPr="004D03AE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Monika Sīle</w:t>
                      </w:r>
                    </w:p>
                    <w:p w14:paraId="5D0D35C3" w14:textId="77777777" w:rsidR="00547851" w:rsidRPr="004D03AE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pārstāvniecība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Ogrē</w:t>
                      </w:r>
                    </w:p>
                    <w:p w14:paraId="5ED453D4" w14:textId="77777777" w:rsidR="00547851" w:rsidRPr="004D03AE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12A0CBA1" w14:textId="77777777" w:rsidR="00547851" w:rsidRPr="004D03AE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25683522</w:t>
                      </w:r>
                    </w:p>
                    <w:p w14:paraId="3DB08A46" w14:textId="77777777" w:rsidR="00547851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ogre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339DBCBD" w14:textId="4A48C2D4" w:rsidR="00547851" w:rsidRDefault="00547851" w:rsidP="00547851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2C2FB0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530D50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59F6" w14:textId="77777777" w:rsidR="00530D50" w:rsidRDefault="00530D50">
      <w:r>
        <w:separator/>
      </w:r>
    </w:p>
  </w:endnote>
  <w:endnote w:type="continuationSeparator" w:id="0">
    <w:p w14:paraId="0AB16047" w14:textId="77777777" w:rsidR="00530D50" w:rsidRDefault="0053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EACC" w14:textId="77777777" w:rsidR="00021FC3" w:rsidRDefault="00021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9264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68F2" w14:textId="77777777" w:rsidR="00021FC3" w:rsidRDefault="00021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34DF" w14:textId="77777777" w:rsidR="00530D50" w:rsidRDefault="00530D50">
      <w:r>
        <w:separator/>
      </w:r>
    </w:p>
  </w:footnote>
  <w:footnote w:type="continuationSeparator" w:id="0">
    <w:p w14:paraId="5AFFD472" w14:textId="77777777" w:rsidR="00530D50" w:rsidRDefault="0053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0762" w14:textId="77777777" w:rsidR="00021FC3" w:rsidRDefault="00021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471F" w14:textId="10280DDB" w:rsidR="00191F78" w:rsidRDefault="00021FC3">
    <w:pPr>
      <w:pStyle w:val="Header"/>
    </w:pPr>
    <w:r w:rsidRPr="00501623">
      <w:rPr>
        <w:noProof/>
      </w:rPr>
      <w:drawing>
        <wp:anchor distT="0" distB="0" distL="114300" distR="114300" simplePos="0" relativeHeight="251661312" behindDoc="1" locked="0" layoutInCell="1" allowOverlap="1" wp14:anchorId="27B0A5A0" wp14:editId="55886025">
          <wp:simplePos x="0" y="0"/>
          <wp:positionH relativeFrom="margin">
            <wp:posOffset>-101600</wp:posOffset>
          </wp:positionH>
          <wp:positionV relativeFrom="paragraph">
            <wp:posOffset>-12700</wp:posOffset>
          </wp:positionV>
          <wp:extent cx="7565390" cy="2129155"/>
          <wp:effectExtent l="0" t="0" r="0" b="4445"/>
          <wp:wrapTight wrapText="bothSides">
            <wp:wrapPolygon edited="0">
              <wp:start x="0" y="0"/>
              <wp:lineTo x="0" y="21452"/>
              <wp:lineTo x="21538" y="21452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1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9F3">
      <w:rPr>
        <w:noProof/>
      </w:rPr>
      <w:drawing>
        <wp:anchor distT="0" distB="0" distL="114300" distR="114300" simplePos="0" relativeHeight="251662336" behindDoc="0" locked="0" layoutInCell="1" allowOverlap="1" wp14:anchorId="18D79250" wp14:editId="6BA83258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306C" w14:textId="77777777" w:rsidR="00021FC3" w:rsidRDefault="00021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21FC3"/>
    <w:rsid w:val="000A15A6"/>
    <w:rsid w:val="000D0E65"/>
    <w:rsid w:val="001109F3"/>
    <w:rsid w:val="00191F78"/>
    <w:rsid w:val="002612AF"/>
    <w:rsid w:val="002875C9"/>
    <w:rsid w:val="0031704D"/>
    <w:rsid w:val="003A004A"/>
    <w:rsid w:val="00431FA2"/>
    <w:rsid w:val="00502CF9"/>
    <w:rsid w:val="00524B36"/>
    <w:rsid w:val="00530D50"/>
    <w:rsid w:val="00547851"/>
    <w:rsid w:val="005C60DA"/>
    <w:rsid w:val="005E0600"/>
    <w:rsid w:val="00755DBC"/>
    <w:rsid w:val="00814D10"/>
    <w:rsid w:val="0082441F"/>
    <w:rsid w:val="008E4880"/>
    <w:rsid w:val="008F4477"/>
    <w:rsid w:val="00A92F59"/>
    <w:rsid w:val="00AD0D8B"/>
    <w:rsid w:val="00CE0334"/>
    <w:rsid w:val="00CF57FE"/>
    <w:rsid w:val="00D42462"/>
    <w:rsid w:val="00F36E66"/>
    <w:rsid w:val="0204B133"/>
    <w:rsid w:val="0F49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4100CA4C-B3B2-47FE-81EA-ACB8545A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543447d4d16338b0185440abc4fe9c3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e7dae905668f807f445ff038f0ee39d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Props1.xml><?xml version="1.0" encoding="utf-8"?>
<ds:datastoreItem xmlns:ds="http://schemas.openxmlformats.org/officeDocument/2006/customXml" ds:itemID="{6D128AF0-3537-4249-B9BB-1BDF81EFF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F5071-0A56-4F48-893B-BDD5361D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5A86A6-2177-49E4-8C28-C70E4EF60DB8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</dc:creator>
  <cp:lastModifiedBy>Monika Sīle</cp:lastModifiedBy>
  <cp:revision>3</cp:revision>
  <dcterms:created xsi:type="dcterms:W3CDTF">2024-04-29T13:09:00Z</dcterms:created>
  <dcterms:modified xsi:type="dcterms:W3CDTF">2024-04-29T13:14:00Z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  <property fmtid="{D5CDD505-2E9C-101B-9397-08002B2CF9AE}" pid="4" name="MediaServiceImageTags">
    <vt:lpwstr/>
  </property>
</Properties>
</file>