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5DF58" w14:textId="0D7D3DAE" w:rsidR="00730116" w:rsidRPr="00B82625" w:rsidRDefault="00730116" w:rsidP="00730116">
      <w:pPr>
        <w:jc w:val="right"/>
        <w:rPr>
          <w:sz w:val="22"/>
          <w:szCs w:val="22"/>
        </w:rPr>
      </w:pPr>
      <w:r>
        <w:rPr>
          <w:sz w:val="22"/>
          <w:szCs w:val="22"/>
        </w:rPr>
        <w:t>10</w:t>
      </w:r>
      <w:r w:rsidRPr="00DA17A9">
        <w:rPr>
          <w:sz w:val="22"/>
          <w:szCs w:val="22"/>
        </w:rPr>
        <w:t>.pielikums</w:t>
      </w:r>
    </w:p>
    <w:p w14:paraId="6C3634BE" w14:textId="77777777" w:rsidR="00730116" w:rsidRPr="00942705" w:rsidRDefault="00730116" w:rsidP="00730116">
      <w:pPr>
        <w:pStyle w:val="Header"/>
        <w:tabs>
          <w:tab w:val="center" w:pos="11160"/>
        </w:tabs>
        <w:jc w:val="right"/>
        <w:rPr>
          <w:sz w:val="22"/>
          <w:szCs w:val="22"/>
        </w:rPr>
      </w:pPr>
      <w:r w:rsidRPr="00B82625">
        <w:rPr>
          <w:sz w:val="22"/>
          <w:szCs w:val="22"/>
        </w:rPr>
        <w:t>Latvijas Investīciju un attīstības aģentūras</w:t>
      </w:r>
      <w:r w:rsidRPr="00B82625">
        <w:rPr>
          <w:sz w:val="22"/>
          <w:szCs w:val="22"/>
        </w:rPr>
        <w:br/>
        <w:t>iekšējiem</w:t>
      </w:r>
      <w:r>
        <w:rPr>
          <w:sz w:val="22"/>
          <w:szCs w:val="22"/>
        </w:rPr>
        <w:t xml:space="preserve"> noteikumiem </w:t>
      </w:r>
      <w:r>
        <w:t xml:space="preserve">Nr. </w:t>
      </w:r>
      <w:r w:rsidRPr="007B2FA0">
        <w:rPr>
          <w:noProof/>
        </w:rPr>
        <w:t>1.1-29.1/2022/8</w:t>
      </w:r>
    </w:p>
    <w:p w14:paraId="084C01CE" w14:textId="77777777" w:rsidR="00A63C3C" w:rsidRDefault="00A63C3C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5C25BE21" w14:textId="77777777" w:rsidR="00730116" w:rsidRDefault="00730116" w:rsidP="00A63C3C">
      <w:pPr>
        <w:jc w:val="right"/>
        <w:rPr>
          <w:rFonts w:ascii="Arial" w:hAnsi="Arial" w:cs="Arial"/>
          <w:b/>
          <w:bCs/>
          <w:color w:val="222222"/>
          <w:sz w:val="24"/>
          <w:szCs w:val="24"/>
          <w:shd w:val="clear" w:color="auto" w:fill="FFFFFF"/>
          <w:lang w:val="lv"/>
        </w:rPr>
      </w:pPr>
    </w:p>
    <w:p w14:paraId="66EDEA84" w14:textId="565A2E73" w:rsidR="00A63C3C" w:rsidRPr="00C13775" w:rsidRDefault="00A63C3C" w:rsidP="00E6128D">
      <w:pPr>
        <w:jc w:val="center"/>
        <w:rPr>
          <w:b/>
          <w:bCs/>
          <w:color w:val="222222"/>
          <w:sz w:val="24"/>
          <w:szCs w:val="24"/>
          <w:shd w:val="clear" w:color="auto" w:fill="FFFFFF"/>
          <w:lang w:val="lv"/>
        </w:rPr>
      </w:pP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Pārskats par projekta īstenošanas rezultātā </w:t>
      </w:r>
      <w:r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samaksāto </w:t>
      </w: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>pievienotās vērtības nodok</w:t>
      </w:r>
      <w:r w:rsidR="00E6128D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ļa apmēru </w:t>
      </w:r>
      <w:r w:rsidRPr="007B2FA0">
        <w:rPr>
          <w:b/>
          <w:bCs/>
          <w:color w:val="222222"/>
          <w:sz w:val="24"/>
          <w:szCs w:val="24"/>
          <w:shd w:val="clear" w:color="auto" w:fill="FFFFFF"/>
          <w:lang w:val="lv"/>
        </w:rPr>
        <w:t>no faktisko attiecināmo</w:t>
      </w:r>
      <w:r w:rsidRPr="00C13775">
        <w:rPr>
          <w:b/>
          <w:bCs/>
          <w:color w:val="222222"/>
          <w:sz w:val="24"/>
          <w:szCs w:val="24"/>
          <w:shd w:val="clear" w:color="auto" w:fill="FFFFFF"/>
          <w:lang w:val="lv"/>
        </w:rPr>
        <w:t xml:space="preserve"> izmaksu kopsummas</w:t>
      </w:r>
    </w:p>
    <w:tbl>
      <w:tblPr>
        <w:tblpPr w:leftFromText="180" w:rightFromText="180" w:vertAnchor="text" w:horzAnchor="page" w:tblpX="837" w:tblpY="684"/>
        <w:tblW w:w="10064" w:type="dxa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tblLayout w:type="fixed"/>
        <w:tblLook w:val="0600" w:firstRow="0" w:lastRow="0" w:firstColumn="0" w:lastColumn="0" w:noHBand="1" w:noVBand="1"/>
      </w:tblPr>
      <w:tblGrid>
        <w:gridCol w:w="985"/>
        <w:gridCol w:w="3969"/>
        <w:gridCol w:w="2551"/>
        <w:gridCol w:w="2559"/>
      </w:tblGrid>
      <w:tr w:rsidR="00A63C3C" w:rsidRPr="007B2FA0" w14:paraId="4230880E" w14:textId="77777777" w:rsidTr="00210746">
        <w:trPr>
          <w:trHeight w:val="116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AAA03" w14:textId="77777777" w:rsidR="00A63C3C" w:rsidRPr="009F7582" w:rsidRDefault="00A63C3C" w:rsidP="00210746">
            <w:pPr>
              <w:ind w:left="-114"/>
              <w:jc w:val="center"/>
              <w:rPr>
                <w:b/>
                <w:bCs/>
                <w:sz w:val="24"/>
                <w:szCs w:val="24"/>
                <w:lang w:val="lv"/>
              </w:rPr>
            </w:pPr>
            <w:proofErr w:type="spellStart"/>
            <w:r w:rsidRPr="78C2502E">
              <w:rPr>
                <w:b/>
                <w:bCs/>
                <w:sz w:val="24"/>
                <w:szCs w:val="24"/>
                <w:lang w:val="lv"/>
              </w:rPr>
              <w:t>Nr.p.k</w:t>
            </w:r>
            <w:proofErr w:type="spellEnd"/>
            <w:r w:rsidRPr="78C2502E">
              <w:rPr>
                <w:b/>
                <w:bCs/>
                <w:sz w:val="24"/>
                <w:szCs w:val="24"/>
                <w:lang w:val="lv"/>
              </w:rPr>
              <w:t>.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909AF" w14:textId="77777777" w:rsidR="00A63C3C" w:rsidRPr="009F7582" w:rsidRDefault="00A63C3C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 w:rsidRPr="78C2502E">
              <w:rPr>
                <w:b/>
                <w:bCs/>
                <w:sz w:val="24"/>
                <w:szCs w:val="24"/>
                <w:lang w:val="lv"/>
              </w:rPr>
              <w:t>Attiecināmo izmaksu tāmes pozīcijas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A55B2F" w14:textId="71249772" w:rsidR="00A63C3C" w:rsidRPr="009F7582" w:rsidRDefault="007B2FA0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Faktiskās a</w:t>
            </w:r>
            <w:r w:rsidR="00A63C3C" w:rsidRPr="78C2502E">
              <w:rPr>
                <w:b/>
                <w:bCs/>
                <w:sz w:val="24"/>
                <w:szCs w:val="24"/>
                <w:lang w:val="lv"/>
              </w:rPr>
              <w:t>ttiecināmās izmaksas, EUR</w:t>
            </w: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2F2F2" w:themeFill="background1" w:themeFillShade="F2"/>
          </w:tcPr>
          <w:p w14:paraId="4DA80765" w14:textId="73C3C74E" w:rsidR="00A63C3C" w:rsidRPr="009F7582" w:rsidRDefault="007D4F30" w:rsidP="00210746">
            <w:pPr>
              <w:ind w:left="-75"/>
              <w:jc w:val="center"/>
              <w:rPr>
                <w:b/>
                <w:bCs/>
                <w:sz w:val="24"/>
                <w:szCs w:val="24"/>
                <w:lang w:val="lv"/>
              </w:rPr>
            </w:pPr>
            <w:r>
              <w:rPr>
                <w:b/>
                <w:bCs/>
                <w:sz w:val="24"/>
                <w:szCs w:val="24"/>
                <w:lang w:val="lv"/>
              </w:rPr>
              <w:t>P</w:t>
            </w:r>
            <w:r w:rsidRPr="007D4F30">
              <w:rPr>
                <w:b/>
                <w:bCs/>
                <w:sz w:val="24"/>
                <w:szCs w:val="24"/>
                <w:lang w:val="lv"/>
              </w:rPr>
              <w:t>rojekta īstenošanas rezultātā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Pr="007D4F30">
              <w:rPr>
                <w:b/>
                <w:bCs/>
                <w:sz w:val="24"/>
                <w:szCs w:val="24"/>
                <w:lang w:val="lv"/>
              </w:rPr>
              <w:t>samaksāt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ā </w:t>
            </w:r>
            <w:r w:rsidR="00A63C3C" w:rsidRPr="7A0215EB">
              <w:rPr>
                <w:b/>
                <w:bCs/>
                <w:sz w:val="24"/>
                <w:szCs w:val="24"/>
                <w:lang w:val="lv"/>
              </w:rPr>
              <w:t>pievienotās vērtības nodokļa apmērs, EUR</w:t>
            </w:r>
          </w:p>
        </w:tc>
      </w:tr>
      <w:tr w:rsidR="00A63C3C" w:rsidRPr="007B2FA0" w14:paraId="69100220" w14:textId="77777777" w:rsidTr="00210746">
        <w:trPr>
          <w:trHeight w:val="180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05D2C" w14:textId="77777777" w:rsidR="00A63C3C" w:rsidRPr="009F7582" w:rsidRDefault="00A63C3C" w:rsidP="00210746">
            <w:pPr>
              <w:ind w:left="-75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 xml:space="preserve">1.            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6343E3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Filmas uzņemšanas nodrošināšanai nepieciešamā administratīvā un profesionālā personāla izmaksas (kas nav izdalītas atsevišķās zemāk uzskaitītajās attiecināmo izmaksu tāmes pozīcijās)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52A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53E09063" w14:textId="77777777" w:rsidR="00A63C3C" w:rsidRPr="009F7582" w:rsidRDefault="00A63C3C" w:rsidP="00210746">
            <w:pPr>
              <w:ind w:left="-75" w:right="-30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516D28D1" w14:textId="77777777" w:rsidTr="00210746">
        <w:trPr>
          <w:trHeight w:val="1605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2E6F80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2.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84E3A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Filmas uzņemšanas nodrošināšanai nepieciešamās tehnikas īres un pakalpojumu izmaksas (kas nav izdalītas atsevišķās zemāk uzskaitītajās attiecināmo izmaksu tāmes pozīcijās)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DE0E9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548A1C51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078B8786" w14:textId="77777777" w:rsidTr="00210746">
        <w:trPr>
          <w:trHeight w:val="496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C3A826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3.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6ABEB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Transporta pakalpojumi un degviela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E48B6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08C84F01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11C38D90" w14:textId="77777777" w:rsidTr="00210746">
        <w:trPr>
          <w:trHeight w:val="762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ACEF6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4.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27E71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Ar filmas uzņemšanu saistīti celtniecības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9B567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46B1101A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580F34BD" w14:textId="77777777" w:rsidTr="00210746">
        <w:trPr>
          <w:trHeight w:val="634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1A982B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5.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4C6EB5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Viesnīcu un citi ar izmitināšanu saistīti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FDB5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1CCF4ED0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03965BA4" w14:textId="77777777" w:rsidTr="00210746">
        <w:trPr>
          <w:trHeight w:val="49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12D2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6.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49EC2A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Ēdināšanas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5D3F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1ED24463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715B25E9" w14:textId="77777777" w:rsidTr="00210746">
        <w:trPr>
          <w:trHeight w:val="501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6559B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7.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E989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Apsardzes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1F885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6E87F8A8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736F063A" w14:textId="77777777" w:rsidTr="00210746">
        <w:trPr>
          <w:trHeight w:val="496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CA569A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8.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692EA1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Telekomunikāciju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ECAC7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69260A89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3B18525B" w14:textId="77777777" w:rsidTr="00210746">
        <w:trPr>
          <w:trHeight w:val="634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4EE4D2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lastRenderedPageBreak/>
              <w:t>9.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D089B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Komunālo un sabiedrisko dienestu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30049E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402DE0D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329AEAD6" w14:textId="77777777" w:rsidTr="00210746">
        <w:trPr>
          <w:trHeight w:val="104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3F42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10.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3846A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Tādu preču un materiālu iegāde, kuri nepieciešami filmas uzņemšanas procesā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EBD49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40485969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0C1A7462" w14:textId="77777777" w:rsidTr="00210746">
        <w:trPr>
          <w:trHeight w:val="1584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2FD779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11.</w:t>
            </w:r>
            <w:r>
              <w:tab/>
            </w:r>
            <w:r w:rsidRPr="7A0215EB">
              <w:rPr>
                <w:sz w:val="24"/>
                <w:szCs w:val="24"/>
                <w:lang w:val="lv"/>
              </w:rPr>
              <w:t xml:space="preserve">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A44F3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Skaņas apstrādes, vizuālie (tēlu, animācijas un specefektu veidošana, scenogrāfija), muzikālie un citi ar filmas uzņemšanu tieši saistīti mākslinieciskie un tehnoloģiskie pakalpojumi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41231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359ABB91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3FCA44FF" w14:textId="77777777" w:rsidTr="00210746">
        <w:trPr>
          <w:trHeight w:val="104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F8ABF" w14:textId="77777777" w:rsidR="00A63C3C" w:rsidRPr="009F7582" w:rsidRDefault="00A63C3C" w:rsidP="00210746">
            <w:pPr>
              <w:ind w:left="-75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 xml:space="preserve">12.        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AB59A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Filmas uzņemšanai nepieciešamā kustamā un nekustamā īpašuma nomas vai īres izmaksas;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5A44B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047CB8CD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4D44F9A9" w14:textId="77777777" w:rsidTr="00210746">
        <w:trPr>
          <w:trHeight w:val="1783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C5D123" w14:textId="77777777" w:rsidR="00A63C3C" w:rsidRPr="009F7582" w:rsidRDefault="00A63C3C" w:rsidP="00210746">
            <w:pPr>
              <w:ind w:left="-75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 xml:space="preserve">13.        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51823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Administratīvie pakalpojumi – juridiskie, grāmatvedības un tulkošanas pakalpojumi, personāla atlase (izņemot izmaksas par zvērināta revidenta vai zvērinātu revidentu komercsabiedrības pakalpojumiem)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ABCA30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32785440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37329076" w14:textId="77777777" w:rsidTr="00210746">
        <w:trPr>
          <w:trHeight w:val="131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A9D23" w14:textId="77777777" w:rsidR="00A63C3C" w:rsidRPr="009F7582" w:rsidRDefault="00A63C3C" w:rsidP="00210746">
            <w:pPr>
              <w:ind w:left="-75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 xml:space="preserve">14.         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B3242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>Honorāri aktieriem un masu skatu dalībniekiem, kuri piedalījušies filmas veidošanā un kuru dzīvesvieta deklarēta Latvijā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4196C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5EEFF90F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7B2FA0" w14:paraId="4B899BCD" w14:textId="77777777" w:rsidTr="00210746">
        <w:trPr>
          <w:trHeight w:val="1310"/>
        </w:trPr>
        <w:tc>
          <w:tcPr>
            <w:tcW w:w="985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CDACE" w14:textId="77777777" w:rsidR="00A63C3C" w:rsidRPr="009F7582" w:rsidRDefault="00A63C3C" w:rsidP="00210746">
            <w:pPr>
              <w:ind w:left="-75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15.</w:t>
            </w:r>
          </w:p>
        </w:tc>
        <w:tc>
          <w:tcPr>
            <w:tcW w:w="396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C2E5CF" w14:textId="77777777" w:rsidR="00A63C3C" w:rsidRPr="009F7582" w:rsidRDefault="00A63C3C" w:rsidP="00210746">
            <w:pPr>
              <w:ind w:left="-75"/>
              <w:jc w:val="both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-LV"/>
              </w:rPr>
              <w:t>Projekta iesniedzēja (producēšanas) maksa ne vairāk kā 7 % apmērā no Latvijā paredzētā attiecināmā finansējuma izlietojuma.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6E8EE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2652A4D1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  <w:tr w:rsidR="00A63C3C" w:rsidRPr="009F7582" w14:paraId="04E0C88C" w14:textId="77777777" w:rsidTr="00210746">
        <w:trPr>
          <w:trHeight w:val="437"/>
        </w:trPr>
        <w:tc>
          <w:tcPr>
            <w:tcW w:w="4954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AD1F3" w14:textId="77777777" w:rsidR="00A63C3C" w:rsidRPr="009F7582" w:rsidRDefault="00A63C3C" w:rsidP="00210746">
            <w:pPr>
              <w:ind w:left="-75"/>
              <w:jc w:val="both"/>
              <w:rPr>
                <w:b/>
                <w:bCs/>
                <w:sz w:val="24"/>
                <w:szCs w:val="24"/>
                <w:lang w:val="lv"/>
              </w:rPr>
            </w:pPr>
            <w:r w:rsidRPr="78C2502E">
              <w:rPr>
                <w:b/>
                <w:bCs/>
                <w:sz w:val="24"/>
                <w:szCs w:val="24"/>
                <w:lang w:val="lv"/>
              </w:rPr>
              <w:t>Kopā:</w:t>
            </w:r>
          </w:p>
        </w:tc>
        <w:tc>
          <w:tcPr>
            <w:tcW w:w="2551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463E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8C2502E">
              <w:rPr>
                <w:sz w:val="24"/>
                <w:szCs w:val="24"/>
                <w:lang w:val="lv"/>
              </w:rPr>
              <w:t>(A)</w:t>
            </w:r>
          </w:p>
        </w:tc>
        <w:tc>
          <w:tcPr>
            <w:tcW w:w="2559" w:type="dxa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</w:tcPr>
          <w:p w14:paraId="7D24B92C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  <w:r w:rsidRPr="7A0215EB">
              <w:rPr>
                <w:sz w:val="24"/>
                <w:szCs w:val="24"/>
                <w:lang w:val="lv"/>
              </w:rPr>
              <w:t>(B)</w:t>
            </w:r>
          </w:p>
        </w:tc>
      </w:tr>
      <w:tr w:rsidR="00A63C3C" w:rsidRPr="009F7582" w14:paraId="0F39BADC" w14:textId="77777777" w:rsidTr="00210746">
        <w:trPr>
          <w:trHeight w:val="680"/>
        </w:trPr>
        <w:tc>
          <w:tcPr>
            <w:tcW w:w="4954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A4434" w14:textId="4BF737FA" w:rsidR="00A63C3C" w:rsidRPr="009F7582" w:rsidRDefault="00393862" w:rsidP="00210746">
            <w:pPr>
              <w:ind w:left="-75"/>
              <w:jc w:val="both"/>
              <w:rPr>
                <w:b/>
                <w:bCs/>
                <w:sz w:val="24"/>
                <w:szCs w:val="24"/>
                <w:lang w:val="lv"/>
              </w:rPr>
            </w:pPr>
            <w:r w:rsidRPr="00393862">
              <w:rPr>
                <w:b/>
                <w:bCs/>
                <w:sz w:val="24"/>
                <w:szCs w:val="24"/>
                <w:lang w:val="lv"/>
              </w:rPr>
              <w:t>Projekta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ī</w:t>
            </w:r>
            <w:r w:rsidRPr="00393862">
              <w:rPr>
                <w:b/>
                <w:bCs/>
                <w:sz w:val="24"/>
                <w:szCs w:val="24"/>
                <w:lang w:val="lv"/>
              </w:rPr>
              <w:t>stenošanas rezultātā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Pr="00393862">
              <w:rPr>
                <w:b/>
                <w:bCs/>
                <w:sz w:val="24"/>
                <w:szCs w:val="24"/>
                <w:lang w:val="lv"/>
              </w:rPr>
              <w:t xml:space="preserve">samaksātā </w:t>
            </w:r>
            <w:r w:rsidR="00A63C3C" w:rsidRPr="78C2502E">
              <w:rPr>
                <w:b/>
                <w:bCs/>
                <w:sz w:val="24"/>
                <w:szCs w:val="24"/>
                <w:lang w:val="lv"/>
              </w:rPr>
              <w:t>kopējā</w:t>
            </w:r>
            <w:r>
              <w:rPr>
                <w:b/>
                <w:bCs/>
                <w:sz w:val="24"/>
                <w:szCs w:val="24"/>
                <w:lang w:val="lv"/>
              </w:rPr>
              <w:t xml:space="preserve"> </w:t>
            </w:r>
            <w:r w:rsidR="00A63C3C" w:rsidRPr="78C2502E">
              <w:rPr>
                <w:b/>
                <w:bCs/>
                <w:sz w:val="24"/>
                <w:szCs w:val="24"/>
                <w:lang w:val="lv"/>
              </w:rPr>
              <w:t>pievienotās vērtības nodokļa summas īpatsvars procentos no projekta kopējām attiecināmajām izmaksām (B/A x 100%):</w:t>
            </w:r>
          </w:p>
        </w:tc>
        <w:tc>
          <w:tcPr>
            <w:tcW w:w="5110" w:type="dxa"/>
            <w:gridSpan w:val="2"/>
            <w:tcBorders>
              <w:top w:val="single" w:sz="6" w:space="0" w:color="808080" w:themeColor="background1" w:themeShade="80"/>
              <w:left w:val="single" w:sz="6" w:space="0" w:color="808080" w:themeColor="background1" w:themeShade="80"/>
              <w:bottom w:val="sing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975235" w14:textId="77777777" w:rsidR="00A63C3C" w:rsidRPr="009F7582" w:rsidRDefault="00A63C3C" w:rsidP="00210746">
            <w:pPr>
              <w:ind w:left="-75"/>
              <w:jc w:val="center"/>
              <w:rPr>
                <w:sz w:val="24"/>
                <w:szCs w:val="24"/>
                <w:lang w:val="lv"/>
              </w:rPr>
            </w:pPr>
          </w:p>
        </w:tc>
      </w:tr>
    </w:tbl>
    <w:p w14:paraId="65C901F6" w14:textId="77777777" w:rsidR="00100907" w:rsidRDefault="00100907"/>
    <w:sectPr w:rsidR="001009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3C"/>
    <w:rsid w:val="00083210"/>
    <w:rsid w:val="000A07B4"/>
    <w:rsid w:val="00100907"/>
    <w:rsid w:val="00393862"/>
    <w:rsid w:val="00730116"/>
    <w:rsid w:val="007B2FA0"/>
    <w:rsid w:val="007D4F30"/>
    <w:rsid w:val="008C5B3D"/>
    <w:rsid w:val="008E3DB9"/>
    <w:rsid w:val="009903F5"/>
    <w:rsid w:val="00A23DA1"/>
    <w:rsid w:val="00A63C3C"/>
    <w:rsid w:val="00E6128D"/>
    <w:rsid w:val="00ED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70CB4"/>
  <w15:chartTrackingRefBased/>
  <w15:docId w15:val="{B1000B63-05A9-49B2-B47E-704E7E612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3C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v-LV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C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63C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63C3C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63C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63C3C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63C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63C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3C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3C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3C3C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63C3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lv-LV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63C3C"/>
    <w:rPr>
      <w:rFonts w:eastAsiaTheme="majorEastAsia" w:cstheme="majorBidi"/>
      <w:color w:val="365F91" w:themeColor="accent1" w:themeShade="BF"/>
      <w:sz w:val="28"/>
      <w:szCs w:val="28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63C3C"/>
    <w:rPr>
      <w:rFonts w:eastAsiaTheme="majorEastAsia" w:cstheme="majorBidi"/>
      <w:i/>
      <w:iCs/>
      <w:color w:val="365F91" w:themeColor="accent1" w:themeShade="BF"/>
      <w:lang w:val="lv-LV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63C3C"/>
    <w:rPr>
      <w:rFonts w:eastAsiaTheme="majorEastAsia" w:cstheme="majorBidi"/>
      <w:color w:val="365F91" w:themeColor="accent1" w:themeShade="BF"/>
      <w:lang w:val="lv-LV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63C3C"/>
    <w:rPr>
      <w:rFonts w:eastAsiaTheme="majorEastAsia" w:cstheme="majorBidi"/>
      <w:i/>
      <w:iCs/>
      <w:color w:val="595959" w:themeColor="text1" w:themeTint="A6"/>
      <w:lang w:val="lv-LV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63C3C"/>
    <w:rPr>
      <w:rFonts w:eastAsiaTheme="majorEastAsia" w:cstheme="majorBidi"/>
      <w:color w:val="595959" w:themeColor="text1" w:themeTint="A6"/>
      <w:lang w:val="lv-LV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63C3C"/>
    <w:rPr>
      <w:rFonts w:eastAsiaTheme="majorEastAsia" w:cstheme="majorBidi"/>
      <w:i/>
      <w:iCs/>
      <w:color w:val="272727" w:themeColor="text1" w:themeTint="D8"/>
      <w:lang w:val="lv-LV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3C3C"/>
    <w:rPr>
      <w:rFonts w:eastAsiaTheme="majorEastAsia" w:cstheme="majorBidi"/>
      <w:color w:val="272727" w:themeColor="text1" w:themeTint="D8"/>
      <w:lang w:val="lv-LV"/>
    </w:rPr>
  </w:style>
  <w:style w:type="paragraph" w:styleId="Title">
    <w:name w:val="Title"/>
    <w:basedOn w:val="Normal"/>
    <w:next w:val="Normal"/>
    <w:link w:val="TitleChar"/>
    <w:uiPriority w:val="10"/>
    <w:qFormat/>
    <w:rsid w:val="00A63C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3C3C"/>
    <w:rPr>
      <w:rFonts w:asciiTheme="majorHAnsi" w:eastAsiaTheme="majorEastAsia" w:hAnsiTheme="majorHAnsi" w:cstheme="majorBidi"/>
      <w:spacing w:val="-10"/>
      <w:kern w:val="28"/>
      <w:sz w:val="56"/>
      <w:szCs w:val="56"/>
      <w:lang w:val="lv-LV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3C3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3C3C"/>
    <w:rPr>
      <w:rFonts w:eastAsiaTheme="majorEastAsia" w:cstheme="majorBidi"/>
      <w:color w:val="595959" w:themeColor="text1" w:themeTint="A6"/>
      <w:spacing w:val="15"/>
      <w:sz w:val="28"/>
      <w:szCs w:val="28"/>
      <w:lang w:val="lv-LV"/>
    </w:rPr>
  </w:style>
  <w:style w:type="paragraph" w:styleId="Quote">
    <w:name w:val="Quote"/>
    <w:basedOn w:val="Normal"/>
    <w:next w:val="Normal"/>
    <w:link w:val="QuoteChar"/>
    <w:uiPriority w:val="29"/>
    <w:qFormat/>
    <w:rsid w:val="00A63C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3C3C"/>
    <w:rPr>
      <w:i/>
      <w:iCs/>
      <w:color w:val="404040" w:themeColor="text1" w:themeTint="BF"/>
      <w:lang w:val="lv-LV"/>
    </w:rPr>
  </w:style>
  <w:style w:type="paragraph" w:styleId="ListParagraph">
    <w:name w:val="List Paragraph"/>
    <w:basedOn w:val="Normal"/>
    <w:uiPriority w:val="34"/>
    <w:qFormat/>
    <w:rsid w:val="00A63C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63C3C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3C3C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3C3C"/>
    <w:rPr>
      <w:i/>
      <w:iCs/>
      <w:color w:val="365F91" w:themeColor="accent1" w:themeShade="BF"/>
      <w:lang w:val="lv-LV"/>
    </w:rPr>
  </w:style>
  <w:style w:type="character" w:styleId="IntenseReference">
    <w:name w:val="Intense Reference"/>
    <w:basedOn w:val="DefaultParagraphFont"/>
    <w:uiPriority w:val="32"/>
    <w:qFormat/>
    <w:rsid w:val="00A63C3C"/>
    <w:rPr>
      <w:b/>
      <w:bCs/>
      <w:smallCaps/>
      <w:color w:val="365F9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730116"/>
    <w:pPr>
      <w:tabs>
        <w:tab w:val="center" w:pos="4153"/>
        <w:tab w:val="right" w:pos="8306"/>
      </w:tabs>
    </w:pPr>
    <w:rPr>
      <w:sz w:val="24"/>
      <w:szCs w:val="24"/>
      <w:lang w:val="lv-LV"/>
    </w:rPr>
  </w:style>
  <w:style w:type="character" w:customStyle="1" w:styleId="HeaderChar">
    <w:name w:val="Header Char"/>
    <w:basedOn w:val="DefaultParagraphFont"/>
    <w:link w:val="Header"/>
    <w:uiPriority w:val="99"/>
    <w:rsid w:val="00730116"/>
    <w:rPr>
      <w:rFonts w:ascii="Times New Roman" w:eastAsia="Times New Roman" w:hAnsi="Times New Roman" w:cs="Times New Roman"/>
      <w:kern w:val="0"/>
      <w:sz w:val="24"/>
      <w:szCs w:val="24"/>
      <w:lang w:val="lv-LV" w:eastAsia="lv-LV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Aivars Vējiņš</dc:creator>
  <cp:keywords/>
  <dc:description/>
  <cp:lastModifiedBy>Juris Čehovičs</cp:lastModifiedBy>
  <cp:revision>17</cp:revision>
  <dcterms:created xsi:type="dcterms:W3CDTF">2024-06-12T08:51:00Z</dcterms:created>
  <dcterms:modified xsi:type="dcterms:W3CDTF">2024-06-13T08:06:00Z</dcterms:modified>
</cp:coreProperties>
</file>