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00EA" w14:textId="55BA3430" w:rsidR="00C451AB" w:rsidRPr="00B32C6A" w:rsidRDefault="00177480" w:rsidP="0071225D">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6370F259" wp14:editId="45127CEB">
            <wp:extent cx="5731510" cy="1791970"/>
            <wp:effectExtent l="0" t="0" r="2540" b="0"/>
            <wp:docPr id="2" name="Picture 2" descr="A picture containing text, screensho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creenshot, fon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1510" cy="1791970"/>
                    </a:xfrm>
                    <a:prstGeom prst="rect">
                      <a:avLst/>
                    </a:prstGeom>
                  </pic:spPr>
                </pic:pic>
              </a:graphicData>
            </a:graphic>
          </wp:inline>
        </w:drawing>
      </w:r>
    </w:p>
    <w:p w14:paraId="19E0C65C" w14:textId="77777777" w:rsidR="00C451AB" w:rsidRPr="00B32C6A" w:rsidRDefault="00C451AB">
      <w:pPr>
        <w:spacing w:after="0" w:line="240" w:lineRule="auto"/>
        <w:jc w:val="center"/>
        <w:rPr>
          <w:rFonts w:ascii="Times New Roman" w:eastAsia="Times New Roman" w:hAnsi="Times New Roman" w:cs="Times New Roman"/>
          <w:sz w:val="20"/>
          <w:szCs w:val="20"/>
        </w:rPr>
      </w:pPr>
    </w:p>
    <w:p w14:paraId="316004DC" w14:textId="77777777" w:rsidR="009068AA" w:rsidRPr="00B32C6A" w:rsidRDefault="009068AA" w:rsidP="009068AA">
      <w:pPr>
        <w:spacing w:after="0" w:line="240" w:lineRule="auto"/>
        <w:jc w:val="center"/>
        <w:rPr>
          <w:rFonts w:ascii="Times New Roman" w:eastAsia="Times New Roman" w:hAnsi="Times New Roman" w:cs="Times New Roman"/>
          <w:b/>
        </w:rPr>
      </w:pPr>
      <w:r w:rsidRPr="00B32C6A">
        <w:rPr>
          <w:rFonts w:ascii="Times New Roman" w:eastAsia="Times New Roman" w:hAnsi="Times New Roman" w:cs="Times New Roman"/>
          <w:b/>
        </w:rPr>
        <w:t>PĀRBAUDES LAPA PIETEIKUMA IZVĒRTĒŠANAI</w:t>
      </w:r>
    </w:p>
    <w:p w14:paraId="4BA7270A" w14:textId="77777777" w:rsidR="009068AA" w:rsidRPr="00B32C6A" w:rsidRDefault="009068AA" w:rsidP="009068AA">
      <w:pPr>
        <w:spacing w:after="0" w:line="240" w:lineRule="auto"/>
        <w:jc w:val="center"/>
        <w:rPr>
          <w:rFonts w:ascii="Times New Roman" w:eastAsia="Times New Roman" w:hAnsi="Times New Roman" w:cs="Times New Roman"/>
        </w:rPr>
      </w:pPr>
      <w:r w:rsidRPr="00B32C6A">
        <w:rPr>
          <w:rFonts w:ascii="Times New Roman" w:eastAsia="Times New Roman" w:hAnsi="Times New Roman" w:cs="Times New Roman"/>
        </w:rPr>
        <w:t>1.daļa</w:t>
      </w:r>
    </w:p>
    <w:p w14:paraId="66919089" w14:textId="77777777" w:rsidR="009068AA" w:rsidRPr="00B32C6A" w:rsidRDefault="009068AA" w:rsidP="009068AA">
      <w:pPr>
        <w:spacing w:after="0" w:line="240" w:lineRule="auto"/>
        <w:jc w:val="center"/>
        <w:rPr>
          <w:rFonts w:ascii="Times New Roman" w:eastAsia="Times New Roman" w:hAnsi="Times New Roman" w:cs="Times New Roman"/>
        </w:rPr>
      </w:pPr>
    </w:p>
    <w:p w14:paraId="7962B2CE" w14:textId="77777777" w:rsidR="009068AA" w:rsidRPr="00B32C6A" w:rsidRDefault="009068AA" w:rsidP="009068AA">
      <w:pPr>
        <w:spacing w:after="0" w:line="240" w:lineRule="auto"/>
        <w:jc w:val="both"/>
        <w:rPr>
          <w:rFonts w:ascii="Times New Roman" w:eastAsia="Times New Roman" w:hAnsi="Times New Roman" w:cs="Times New Roman"/>
          <w:color w:val="FF0000"/>
          <w:sz w:val="20"/>
          <w:szCs w:val="20"/>
        </w:rPr>
      </w:pPr>
      <w:r w:rsidRPr="00B32C6A">
        <w:rPr>
          <w:rFonts w:ascii="Times New Roman" w:eastAsia="Times New Roman" w:hAnsi="Times New Roman" w:cs="Times New Roman"/>
          <w:sz w:val="20"/>
          <w:szCs w:val="20"/>
        </w:rPr>
        <w:t>Pārbaudes lapu jāaizpilda latviešu valodā un datorrakstā.</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35"/>
        <w:gridCol w:w="2952"/>
        <w:gridCol w:w="5430"/>
      </w:tblGrid>
      <w:tr w:rsidR="009068AA" w14:paraId="753CCAC1" w14:textId="77777777" w:rsidTr="002A0D68">
        <w:trPr>
          <w:trHeight w:val="340"/>
        </w:trPr>
        <w:tc>
          <w:tcPr>
            <w:tcW w:w="9017" w:type="dxa"/>
            <w:gridSpan w:val="3"/>
            <w:tcBorders>
              <w:top w:val="single" w:sz="4" w:space="0" w:color="000000"/>
            </w:tcBorders>
            <w:shd w:val="clear" w:color="auto" w:fill="D9D9D9"/>
            <w:vAlign w:val="center"/>
          </w:tcPr>
          <w:p w14:paraId="5A727D46" w14:textId="77777777" w:rsidR="009068AA" w:rsidRPr="00DD418A" w:rsidRDefault="009068AA" w:rsidP="009068AA">
            <w:pPr>
              <w:numPr>
                <w:ilvl w:val="0"/>
                <w:numId w:val="1"/>
              </w:num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INFORMĀCIJA PAR PRETENDENTU</w:t>
            </w:r>
          </w:p>
        </w:tc>
      </w:tr>
      <w:tr w:rsidR="009068AA" w14:paraId="19338114" w14:textId="77777777" w:rsidTr="002A0D68">
        <w:trPr>
          <w:trHeight w:val="227"/>
        </w:trPr>
        <w:tc>
          <w:tcPr>
            <w:tcW w:w="635" w:type="dxa"/>
            <w:shd w:val="clear" w:color="auto" w:fill="F2F2F2"/>
            <w:vAlign w:val="center"/>
          </w:tcPr>
          <w:p w14:paraId="383B56A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Nr.</w:t>
            </w:r>
          </w:p>
        </w:tc>
        <w:tc>
          <w:tcPr>
            <w:tcW w:w="8382" w:type="dxa"/>
            <w:gridSpan w:val="2"/>
            <w:shd w:val="clear" w:color="auto" w:fill="F2F2F2"/>
            <w:vAlign w:val="center"/>
          </w:tcPr>
          <w:p w14:paraId="57775CE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Norādāmā informācija</w:t>
            </w:r>
          </w:p>
        </w:tc>
      </w:tr>
      <w:tr w:rsidR="009068AA" w14:paraId="0420551E" w14:textId="77777777" w:rsidTr="002A0D68">
        <w:trPr>
          <w:trHeight w:val="227"/>
        </w:trPr>
        <w:tc>
          <w:tcPr>
            <w:tcW w:w="635" w:type="dxa"/>
            <w:shd w:val="clear" w:color="auto" w:fill="auto"/>
            <w:vAlign w:val="center"/>
          </w:tcPr>
          <w:p w14:paraId="67EBA578"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1.1.</w:t>
            </w:r>
          </w:p>
        </w:tc>
        <w:tc>
          <w:tcPr>
            <w:tcW w:w="2952" w:type="dxa"/>
            <w:shd w:val="clear" w:color="auto" w:fill="auto"/>
            <w:vAlign w:val="center"/>
          </w:tcPr>
          <w:p w14:paraId="5637D831"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Vārds, uzvārds / nosaukums</w:t>
            </w:r>
          </w:p>
        </w:tc>
        <w:tc>
          <w:tcPr>
            <w:tcW w:w="5430" w:type="dxa"/>
            <w:vAlign w:val="center"/>
          </w:tcPr>
          <w:p w14:paraId="376DA359" w14:textId="77777777" w:rsidR="009068AA" w:rsidRPr="00B32C6A" w:rsidRDefault="009068AA" w:rsidP="002A0D68">
            <w:pPr>
              <w:spacing w:after="0" w:line="240" w:lineRule="auto"/>
              <w:jc w:val="both"/>
              <w:rPr>
                <w:rFonts w:ascii="Times New Roman" w:eastAsia="Times New Roman" w:hAnsi="Times New Roman" w:cs="Times New Roman"/>
                <w:i/>
                <w:sz w:val="20"/>
                <w:szCs w:val="20"/>
              </w:rPr>
            </w:pPr>
          </w:p>
        </w:tc>
      </w:tr>
      <w:tr w:rsidR="009068AA" w14:paraId="66607DB1" w14:textId="77777777" w:rsidTr="002A0D68">
        <w:trPr>
          <w:trHeight w:val="227"/>
        </w:trPr>
        <w:tc>
          <w:tcPr>
            <w:tcW w:w="635" w:type="dxa"/>
            <w:shd w:val="clear" w:color="auto" w:fill="auto"/>
            <w:vAlign w:val="center"/>
          </w:tcPr>
          <w:p w14:paraId="676E13D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1.2.</w:t>
            </w:r>
          </w:p>
        </w:tc>
        <w:tc>
          <w:tcPr>
            <w:tcW w:w="2952" w:type="dxa"/>
            <w:shd w:val="clear" w:color="auto" w:fill="auto"/>
            <w:vAlign w:val="center"/>
          </w:tcPr>
          <w:p w14:paraId="04FB5AC6"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Personas kods / reģistrācijas numurs</w:t>
            </w:r>
          </w:p>
        </w:tc>
        <w:tc>
          <w:tcPr>
            <w:tcW w:w="5430" w:type="dxa"/>
            <w:vAlign w:val="center"/>
          </w:tcPr>
          <w:p w14:paraId="39D61E98" w14:textId="77777777" w:rsidR="009068AA" w:rsidRPr="00B32C6A" w:rsidRDefault="009068AA" w:rsidP="002A0D68">
            <w:pPr>
              <w:spacing w:after="0" w:line="240" w:lineRule="auto"/>
              <w:jc w:val="both"/>
              <w:rPr>
                <w:rFonts w:ascii="Times New Roman" w:eastAsia="Times New Roman" w:hAnsi="Times New Roman" w:cs="Times New Roman"/>
                <w:i/>
                <w:sz w:val="20"/>
                <w:szCs w:val="20"/>
              </w:rPr>
            </w:pPr>
          </w:p>
        </w:tc>
      </w:tr>
      <w:tr w:rsidR="009068AA" w14:paraId="205071D2" w14:textId="77777777" w:rsidTr="002A0D68">
        <w:trPr>
          <w:trHeight w:val="227"/>
        </w:trPr>
        <w:tc>
          <w:tcPr>
            <w:tcW w:w="635" w:type="dxa"/>
            <w:shd w:val="clear" w:color="auto" w:fill="auto"/>
            <w:vAlign w:val="center"/>
          </w:tcPr>
          <w:p w14:paraId="1EC2CC4A"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1.3.</w:t>
            </w:r>
          </w:p>
        </w:tc>
        <w:tc>
          <w:tcPr>
            <w:tcW w:w="2952" w:type="dxa"/>
            <w:shd w:val="clear" w:color="auto" w:fill="auto"/>
            <w:vAlign w:val="center"/>
          </w:tcPr>
          <w:p w14:paraId="3223F652"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Pieteikuma numurs</w:t>
            </w:r>
          </w:p>
        </w:tc>
        <w:tc>
          <w:tcPr>
            <w:tcW w:w="5430" w:type="dxa"/>
            <w:vAlign w:val="center"/>
          </w:tcPr>
          <w:p w14:paraId="28AD6D8D" w14:textId="77777777" w:rsidR="009068AA" w:rsidRPr="00B32C6A" w:rsidRDefault="009068AA" w:rsidP="002A0D68">
            <w:pPr>
              <w:spacing w:after="0" w:line="240" w:lineRule="auto"/>
              <w:jc w:val="both"/>
              <w:rPr>
                <w:rFonts w:ascii="Times New Roman" w:eastAsia="Times New Roman" w:hAnsi="Times New Roman" w:cs="Times New Roman"/>
                <w:i/>
                <w:sz w:val="20"/>
                <w:szCs w:val="20"/>
              </w:rPr>
            </w:pPr>
          </w:p>
        </w:tc>
      </w:tr>
      <w:tr w:rsidR="009068AA" w14:paraId="228F2822" w14:textId="77777777" w:rsidTr="002A0D68">
        <w:trPr>
          <w:trHeight w:val="227"/>
        </w:trPr>
        <w:tc>
          <w:tcPr>
            <w:tcW w:w="635" w:type="dxa"/>
            <w:shd w:val="clear" w:color="auto" w:fill="auto"/>
            <w:vAlign w:val="center"/>
          </w:tcPr>
          <w:p w14:paraId="492B569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1.4.</w:t>
            </w:r>
          </w:p>
        </w:tc>
        <w:tc>
          <w:tcPr>
            <w:tcW w:w="2952" w:type="dxa"/>
            <w:shd w:val="clear" w:color="auto" w:fill="auto"/>
            <w:vAlign w:val="center"/>
          </w:tcPr>
          <w:p w14:paraId="1EA59568"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Biznesa inkubators</w:t>
            </w:r>
          </w:p>
        </w:tc>
        <w:tc>
          <w:tcPr>
            <w:tcW w:w="5430" w:type="dxa"/>
            <w:vAlign w:val="center"/>
          </w:tcPr>
          <w:p w14:paraId="5161733F" w14:textId="77777777" w:rsidR="009068AA" w:rsidRPr="00B32C6A" w:rsidRDefault="009068AA" w:rsidP="002A0D68">
            <w:pPr>
              <w:spacing w:after="0" w:line="240" w:lineRule="auto"/>
              <w:jc w:val="both"/>
              <w:rPr>
                <w:rFonts w:ascii="Times New Roman" w:eastAsia="Times New Roman" w:hAnsi="Times New Roman" w:cs="Times New Roman"/>
                <w:i/>
                <w:sz w:val="20"/>
                <w:szCs w:val="20"/>
              </w:rPr>
            </w:pPr>
          </w:p>
        </w:tc>
      </w:tr>
    </w:tbl>
    <w:p w14:paraId="69035792" w14:textId="77777777" w:rsidR="009068AA" w:rsidRPr="00B32C6A" w:rsidRDefault="009068AA" w:rsidP="009068AA">
      <w:pPr>
        <w:tabs>
          <w:tab w:val="left" w:pos="2355"/>
        </w:tabs>
        <w:spacing w:after="0" w:line="240" w:lineRule="auto"/>
        <w:rPr>
          <w:rFonts w:ascii="Times New Roman" w:eastAsia="Times New Roman" w:hAnsi="Times New Roman" w:cs="Times New Roman"/>
          <w:sz w:val="20"/>
          <w:szCs w:val="20"/>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634"/>
        <w:gridCol w:w="7075"/>
        <w:gridCol w:w="476"/>
        <w:gridCol w:w="397"/>
        <w:gridCol w:w="435"/>
      </w:tblGrid>
      <w:tr w:rsidR="009068AA" w14:paraId="774190DB" w14:textId="77777777" w:rsidTr="002A0D68">
        <w:trPr>
          <w:trHeight w:val="340"/>
        </w:trPr>
        <w:tc>
          <w:tcPr>
            <w:tcW w:w="9017"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40437739" w14:textId="77777777" w:rsidR="009068AA" w:rsidRPr="00B32C6A" w:rsidRDefault="009068AA" w:rsidP="009068AA">
            <w:pPr>
              <w:numPr>
                <w:ilvl w:val="0"/>
                <w:numId w:val="1"/>
              </w:numPr>
              <w:spacing w:after="0" w:line="240" w:lineRule="auto"/>
              <w:jc w:val="center"/>
              <w:rPr>
                <w:rFonts w:ascii="Times New Roman" w:eastAsia="Times New Roman" w:hAnsi="Times New Roman" w:cs="Times New Roman"/>
                <w:color w:val="000000"/>
                <w:sz w:val="20"/>
                <w:szCs w:val="20"/>
              </w:rPr>
            </w:pPr>
            <w:r w:rsidRPr="00B32C6A">
              <w:rPr>
                <w:rFonts w:ascii="Times New Roman" w:eastAsia="Times New Roman" w:hAnsi="Times New Roman" w:cs="Times New Roman"/>
                <w:sz w:val="20"/>
                <w:szCs w:val="20"/>
              </w:rPr>
              <w:t>ATBILSTĪBAS KRITĒRIJU NOVĒRTĒJUMS</w:t>
            </w:r>
          </w:p>
        </w:tc>
      </w:tr>
      <w:tr w:rsidR="009068AA" w14:paraId="0500D375" w14:textId="77777777" w:rsidTr="002A0D68">
        <w:trPr>
          <w:trHeight w:val="227"/>
        </w:trPr>
        <w:tc>
          <w:tcPr>
            <w:tcW w:w="634" w:type="dxa"/>
            <w:vMerge w:val="restart"/>
            <w:tcBorders>
              <w:top w:val="single" w:sz="4" w:space="0" w:color="000000"/>
              <w:left w:val="single" w:sz="4" w:space="0" w:color="000000"/>
              <w:right w:val="single" w:sz="4" w:space="0" w:color="000000"/>
            </w:tcBorders>
            <w:shd w:val="clear" w:color="auto" w:fill="F2F2F2"/>
            <w:vAlign w:val="center"/>
          </w:tcPr>
          <w:p w14:paraId="295F28E1" w14:textId="77777777" w:rsidR="009068AA" w:rsidRPr="00B32C6A" w:rsidRDefault="009068AA" w:rsidP="002A0D68">
            <w:pPr>
              <w:spacing w:after="0" w:line="240" w:lineRule="auto"/>
              <w:jc w:val="center"/>
              <w:rPr>
                <w:rFonts w:ascii="Times New Roman" w:eastAsia="Times New Roman" w:hAnsi="Times New Roman" w:cs="Times New Roman"/>
                <w:color w:val="000000"/>
                <w:sz w:val="20"/>
                <w:szCs w:val="20"/>
              </w:rPr>
            </w:pPr>
            <w:r w:rsidRPr="00B32C6A">
              <w:rPr>
                <w:rFonts w:ascii="Times New Roman" w:eastAsia="Times New Roman" w:hAnsi="Times New Roman" w:cs="Times New Roman"/>
                <w:color w:val="000000"/>
                <w:sz w:val="20"/>
                <w:szCs w:val="20"/>
              </w:rPr>
              <w:t>Nr.</w:t>
            </w:r>
          </w:p>
        </w:tc>
        <w:tc>
          <w:tcPr>
            <w:tcW w:w="7075" w:type="dxa"/>
            <w:vMerge w:val="restart"/>
            <w:tcBorders>
              <w:top w:val="single" w:sz="4" w:space="0" w:color="000000"/>
              <w:left w:val="single" w:sz="4" w:space="0" w:color="000000"/>
              <w:right w:val="single" w:sz="4" w:space="0" w:color="000000"/>
            </w:tcBorders>
            <w:shd w:val="clear" w:color="auto" w:fill="F2F2F2"/>
            <w:vAlign w:val="center"/>
          </w:tcPr>
          <w:p w14:paraId="42B01B60"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Kritēriji</w:t>
            </w:r>
          </w:p>
        </w:tc>
        <w:tc>
          <w:tcPr>
            <w:tcW w:w="1308" w:type="dxa"/>
            <w:gridSpan w:val="3"/>
            <w:tcBorders>
              <w:top w:val="single" w:sz="4" w:space="0" w:color="000000"/>
              <w:left w:val="single" w:sz="4" w:space="0" w:color="000000"/>
              <w:right w:val="single" w:sz="4" w:space="0" w:color="000000"/>
            </w:tcBorders>
            <w:shd w:val="clear" w:color="auto" w:fill="F2F2F2"/>
            <w:vAlign w:val="center"/>
          </w:tcPr>
          <w:p w14:paraId="79171155"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Novērtējums</w:t>
            </w:r>
          </w:p>
        </w:tc>
      </w:tr>
      <w:tr w:rsidR="009068AA" w14:paraId="55EF888E" w14:textId="77777777" w:rsidTr="002A0D68">
        <w:trPr>
          <w:trHeight w:val="227"/>
        </w:trPr>
        <w:tc>
          <w:tcPr>
            <w:tcW w:w="634" w:type="dxa"/>
            <w:vMerge/>
            <w:tcBorders>
              <w:top w:val="single" w:sz="4" w:space="0" w:color="000000"/>
              <w:left w:val="single" w:sz="4" w:space="0" w:color="000000"/>
              <w:right w:val="single" w:sz="4" w:space="0" w:color="000000"/>
            </w:tcBorders>
            <w:shd w:val="clear" w:color="auto" w:fill="F2F2F2"/>
            <w:vAlign w:val="center"/>
          </w:tcPr>
          <w:p w14:paraId="0BBCE070" w14:textId="77777777" w:rsidR="009068AA" w:rsidRPr="007E033F" w:rsidRDefault="009068AA" w:rsidP="002A0D68">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75" w:type="dxa"/>
            <w:vMerge/>
            <w:tcBorders>
              <w:top w:val="single" w:sz="4" w:space="0" w:color="000000"/>
              <w:left w:val="single" w:sz="4" w:space="0" w:color="000000"/>
              <w:right w:val="single" w:sz="4" w:space="0" w:color="000000"/>
            </w:tcBorders>
            <w:shd w:val="clear" w:color="auto" w:fill="F2F2F2"/>
            <w:vAlign w:val="center"/>
          </w:tcPr>
          <w:p w14:paraId="67FACD40" w14:textId="77777777" w:rsidR="009068AA" w:rsidRPr="007E033F" w:rsidRDefault="009068AA" w:rsidP="002A0D68">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76" w:type="dxa"/>
            <w:tcBorders>
              <w:top w:val="single" w:sz="4" w:space="0" w:color="000000"/>
              <w:left w:val="single" w:sz="4" w:space="0" w:color="000000"/>
              <w:right w:val="single" w:sz="4" w:space="0" w:color="000000"/>
            </w:tcBorders>
            <w:shd w:val="clear" w:color="auto" w:fill="F2F2F2"/>
            <w:vAlign w:val="center"/>
          </w:tcPr>
          <w:p w14:paraId="1BA102AB" w14:textId="77777777" w:rsidR="009068AA" w:rsidRPr="007E033F" w:rsidRDefault="009068AA" w:rsidP="002A0D68">
            <w:pPr>
              <w:spacing w:after="0" w:line="240" w:lineRule="auto"/>
              <w:jc w:val="center"/>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jā</w:t>
            </w:r>
          </w:p>
        </w:tc>
        <w:tc>
          <w:tcPr>
            <w:tcW w:w="397" w:type="dxa"/>
            <w:tcBorders>
              <w:top w:val="single" w:sz="4" w:space="0" w:color="000000"/>
              <w:left w:val="single" w:sz="4" w:space="0" w:color="000000"/>
              <w:right w:val="single" w:sz="4" w:space="0" w:color="000000"/>
            </w:tcBorders>
            <w:shd w:val="clear" w:color="auto" w:fill="F2F2F2"/>
            <w:vAlign w:val="center"/>
          </w:tcPr>
          <w:p w14:paraId="0AF01B9D" w14:textId="77777777" w:rsidR="009068AA" w:rsidRPr="007E033F" w:rsidRDefault="009068AA" w:rsidP="002A0D68">
            <w:pPr>
              <w:spacing w:after="0" w:line="240" w:lineRule="auto"/>
              <w:jc w:val="center"/>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nē</w:t>
            </w:r>
          </w:p>
        </w:tc>
        <w:tc>
          <w:tcPr>
            <w:tcW w:w="435" w:type="dxa"/>
            <w:tcBorders>
              <w:top w:val="single" w:sz="4" w:space="0" w:color="000000"/>
              <w:left w:val="single" w:sz="4" w:space="0" w:color="000000"/>
              <w:right w:val="single" w:sz="4" w:space="0" w:color="000000"/>
            </w:tcBorders>
            <w:shd w:val="clear" w:color="auto" w:fill="F2F2F2"/>
            <w:vAlign w:val="center"/>
          </w:tcPr>
          <w:p w14:paraId="38600012" w14:textId="77777777" w:rsidR="009068AA" w:rsidRPr="007E033F" w:rsidRDefault="009068AA" w:rsidP="002A0D68">
            <w:pPr>
              <w:spacing w:after="0" w:line="240" w:lineRule="auto"/>
              <w:jc w:val="center"/>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n/a</w:t>
            </w:r>
          </w:p>
        </w:tc>
      </w:tr>
      <w:tr w:rsidR="009068AA" w14:paraId="678945D7" w14:textId="77777777" w:rsidTr="002A0D68">
        <w:tc>
          <w:tcPr>
            <w:tcW w:w="634" w:type="dxa"/>
            <w:tcBorders>
              <w:top w:val="single" w:sz="4" w:space="0" w:color="000000"/>
              <w:bottom w:val="single" w:sz="4" w:space="0" w:color="000000"/>
            </w:tcBorders>
            <w:shd w:val="clear" w:color="auto" w:fill="auto"/>
            <w:vAlign w:val="center"/>
          </w:tcPr>
          <w:p w14:paraId="61569D81"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w:t>
            </w:r>
          </w:p>
        </w:tc>
        <w:tc>
          <w:tcPr>
            <w:tcW w:w="7075" w:type="dxa"/>
            <w:tcBorders>
              <w:top w:val="single" w:sz="4" w:space="0" w:color="000000"/>
              <w:bottom w:val="single" w:sz="4" w:space="0" w:color="000000"/>
              <w:right w:val="single" w:sz="4" w:space="0" w:color="000000"/>
            </w:tcBorders>
            <w:shd w:val="clear" w:color="auto" w:fill="auto"/>
          </w:tcPr>
          <w:p w14:paraId="52E5499C"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Iesniegts korekti aizpildīts un noformēts pieteikums un tā precizējums (ja iesniegts precizējums), ieskaitot pielikumus.</w:t>
            </w:r>
          </w:p>
        </w:tc>
        <w:tc>
          <w:tcPr>
            <w:tcW w:w="476" w:type="dxa"/>
            <w:tcBorders>
              <w:left w:val="single" w:sz="4" w:space="0" w:color="000000"/>
              <w:right w:val="single" w:sz="4" w:space="0" w:color="000000"/>
            </w:tcBorders>
            <w:shd w:val="clear" w:color="auto" w:fill="auto"/>
            <w:vAlign w:val="center"/>
          </w:tcPr>
          <w:p w14:paraId="4145C727"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0"/>
                <w:id w:val="1555655094"/>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2CF6091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
                <w:id w:val="1055616074"/>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5C6D293"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
                <w:id w:val="422751925"/>
              </w:sdtPr>
              <w:sdtContent>
                <w:r w:rsidRPr="007E033F">
                  <w:rPr>
                    <w:rFonts w:ascii="Segoe UI Symbol" w:eastAsia="Arial Unicode MS" w:hAnsi="Segoe UI Symbol" w:cs="Segoe UI Symbol"/>
                    <w:sz w:val="20"/>
                    <w:szCs w:val="20"/>
                  </w:rPr>
                  <w:t>☐</w:t>
                </w:r>
              </w:sdtContent>
            </w:sdt>
          </w:p>
        </w:tc>
      </w:tr>
      <w:tr w:rsidR="009068AA" w14:paraId="4826F3B7" w14:textId="77777777" w:rsidTr="002A0D68">
        <w:tc>
          <w:tcPr>
            <w:tcW w:w="634" w:type="dxa"/>
            <w:tcBorders>
              <w:top w:val="single" w:sz="4" w:space="0" w:color="000000"/>
              <w:bottom w:val="single" w:sz="4" w:space="0" w:color="000000"/>
            </w:tcBorders>
            <w:shd w:val="clear" w:color="auto" w:fill="auto"/>
            <w:vAlign w:val="center"/>
          </w:tcPr>
          <w:p w14:paraId="18492D70" w14:textId="77777777" w:rsidR="009068AA" w:rsidRPr="008C6838" w:rsidRDefault="009068AA" w:rsidP="002A0D68">
            <w:pPr>
              <w:spacing w:after="0" w:line="240" w:lineRule="auto"/>
              <w:jc w:val="center"/>
              <w:rPr>
                <w:rFonts w:ascii="Times New Roman" w:eastAsia="Times New Roman" w:hAnsi="Times New Roman" w:cs="Times New Roman"/>
                <w:sz w:val="20"/>
                <w:szCs w:val="20"/>
                <w:vertAlign w:val="superscript"/>
              </w:rPr>
            </w:pPr>
            <w:r w:rsidRPr="00B32C6A">
              <w:rPr>
                <w:rFonts w:ascii="Times New Roman" w:eastAsia="Times New Roman" w:hAnsi="Times New Roman" w:cs="Times New Roman"/>
                <w:sz w:val="20"/>
                <w:szCs w:val="20"/>
              </w:rPr>
              <w:t>2.1.</w:t>
            </w:r>
            <w:r>
              <w:rPr>
                <w:rFonts w:ascii="Times New Roman" w:eastAsia="Times New Roman" w:hAnsi="Times New Roman" w:cs="Times New Roman"/>
                <w:sz w:val="20"/>
                <w:szCs w:val="20"/>
                <w:vertAlign w:val="superscript"/>
              </w:rPr>
              <w:t>1</w:t>
            </w:r>
          </w:p>
        </w:tc>
        <w:tc>
          <w:tcPr>
            <w:tcW w:w="7075" w:type="dxa"/>
            <w:tcBorders>
              <w:top w:val="single" w:sz="4" w:space="0" w:color="000000"/>
              <w:bottom w:val="single" w:sz="4" w:space="0" w:color="000000"/>
              <w:right w:val="single" w:sz="4" w:space="0" w:color="000000"/>
            </w:tcBorders>
            <w:shd w:val="clear" w:color="auto" w:fill="auto"/>
          </w:tcPr>
          <w:p w14:paraId="4A60DD7B" w14:textId="77777777" w:rsidR="009068AA" w:rsidRPr="00E63B47" w:rsidRDefault="009068AA" w:rsidP="002A0D68">
            <w:pPr>
              <w:pStyle w:val="paragraph"/>
              <w:spacing w:before="0" w:beforeAutospacing="0" w:after="0" w:afterAutospacing="0"/>
              <w:textAlignment w:val="baseline"/>
              <w:rPr>
                <w:rFonts w:ascii="Segoe UI" w:hAnsi="Segoe UI" w:cs="Segoe UI"/>
                <w:sz w:val="18"/>
                <w:szCs w:val="18"/>
              </w:rPr>
            </w:pPr>
            <w:r w:rsidRPr="00E63B47">
              <w:rPr>
                <w:rStyle w:val="normaltextrun"/>
                <w:sz w:val="20"/>
                <w:szCs w:val="20"/>
              </w:rPr>
              <w:t>Pretendenta darbības joma atbilst mobilitātes vai ūdens inovāciju jomai.</w:t>
            </w:r>
            <w:r w:rsidRPr="00E63B47">
              <w:rPr>
                <w:rStyle w:val="eop"/>
                <w:sz w:val="20"/>
                <w:szCs w:val="20"/>
              </w:rPr>
              <w:t> </w:t>
            </w:r>
          </w:p>
          <w:p w14:paraId="011D8F94" w14:textId="77777777" w:rsidR="009068AA" w:rsidRPr="00E63B47" w:rsidRDefault="009068AA" w:rsidP="002A0D68">
            <w:pPr>
              <w:pStyle w:val="paragraph"/>
              <w:spacing w:before="0" w:beforeAutospacing="0" w:after="0" w:afterAutospacing="0"/>
              <w:textAlignment w:val="baseline"/>
              <w:rPr>
                <w:rFonts w:ascii="Segoe UI" w:hAnsi="Segoe UI" w:cs="Segoe UI"/>
                <w:sz w:val="18"/>
                <w:szCs w:val="18"/>
              </w:rPr>
            </w:pPr>
            <w:r w:rsidRPr="00E63B47">
              <w:rPr>
                <w:rStyle w:val="normaltextrun"/>
                <w:i/>
                <w:iCs/>
                <w:sz w:val="16"/>
                <w:szCs w:val="16"/>
              </w:rPr>
              <w:t>(Ja atlasei nav noteikti ierobežojumi un tā netiek veikta tikai starp mobilitātes un ūdens inovāciju darbības jomas pretendentiem, tad jānorāda “n/a”.)</w:t>
            </w:r>
            <w:r w:rsidRPr="00E63B47">
              <w:rPr>
                <w:rStyle w:val="eop"/>
                <w:sz w:val="16"/>
                <w:szCs w:val="16"/>
              </w:rPr>
              <w:t xml:space="preserve">     </w:t>
            </w:r>
          </w:p>
        </w:tc>
        <w:tc>
          <w:tcPr>
            <w:tcW w:w="476" w:type="dxa"/>
            <w:tcBorders>
              <w:left w:val="single" w:sz="4" w:space="0" w:color="000000"/>
              <w:right w:val="single" w:sz="4" w:space="0" w:color="000000"/>
            </w:tcBorders>
            <w:shd w:val="clear" w:color="auto" w:fill="auto"/>
            <w:vAlign w:val="center"/>
          </w:tcPr>
          <w:p w14:paraId="6619D6B6" w14:textId="77777777" w:rsidR="009068AA" w:rsidRDefault="009068AA" w:rsidP="002A0D68">
            <w:pPr>
              <w:spacing w:after="0" w:line="240" w:lineRule="auto"/>
              <w:jc w:val="center"/>
              <w:rPr>
                <w:rFonts w:ascii="Times New Roman" w:hAnsi="Times New Roman" w:cs="Times New Roman"/>
              </w:rPr>
            </w:pPr>
            <w:sdt>
              <w:sdtPr>
                <w:rPr>
                  <w:rFonts w:ascii="Times New Roman" w:hAnsi="Times New Roman" w:cs="Times New Roman"/>
                </w:rPr>
                <w:tag w:val="goog_rdk_0"/>
                <w:id w:val="-336915682"/>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084EFBEF" w14:textId="77777777" w:rsidR="009068AA" w:rsidRDefault="009068AA" w:rsidP="002A0D68">
            <w:pPr>
              <w:spacing w:after="0" w:line="240" w:lineRule="auto"/>
              <w:jc w:val="center"/>
              <w:rPr>
                <w:rFonts w:ascii="Times New Roman" w:hAnsi="Times New Roman" w:cs="Times New Roman"/>
              </w:rPr>
            </w:pPr>
            <w:sdt>
              <w:sdtPr>
                <w:rPr>
                  <w:rFonts w:ascii="Times New Roman" w:hAnsi="Times New Roman" w:cs="Times New Roman"/>
                </w:rPr>
                <w:tag w:val="goog_rdk_1"/>
                <w:id w:val="-1022168279"/>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5923A969" w14:textId="77777777" w:rsidR="009068AA" w:rsidRDefault="009068AA" w:rsidP="002A0D68">
            <w:pPr>
              <w:spacing w:after="0" w:line="240" w:lineRule="auto"/>
              <w:jc w:val="center"/>
              <w:rPr>
                <w:rFonts w:ascii="Times New Roman" w:hAnsi="Times New Roman" w:cs="Times New Roman"/>
              </w:rPr>
            </w:pPr>
            <w:sdt>
              <w:sdtPr>
                <w:rPr>
                  <w:rFonts w:ascii="Times New Roman" w:hAnsi="Times New Roman" w:cs="Times New Roman"/>
                </w:rPr>
                <w:tag w:val="goog_rdk_2"/>
                <w:id w:val="-931894739"/>
              </w:sdtPr>
              <w:sdtContent>
                <w:r w:rsidRPr="007E033F">
                  <w:rPr>
                    <w:rFonts w:ascii="Segoe UI Symbol" w:eastAsia="Arial Unicode MS" w:hAnsi="Segoe UI Symbol" w:cs="Segoe UI Symbol"/>
                    <w:sz w:val="20"/>
                    <w:szCs w:val="20"/>
                  </w:rPr>
                  <w:t>☐</w:t>
                </w:r>
              </w:sdtContent>
            </w:sdt>
          </w:p>
        </w:tc>
      </w:tr>
      <w:tr w:rsidR="009068AA" w14:paraId="35A6028A" w14:textId="77777777" w:rsidTr="002A0D68">
        <w:tc>
          <w:tcPr>
            <w:tcW w:w="634" w:type="dxa"/>
            <w:tcBorders>
              <w:bottom w:val="single" w:sz="4" w:space="0" w:color="000000"/>
            </w:tcBorders>
            <w:shd w:val="clear" w:color="auto" w:fill="auto"/>
            <w:vAlign w:val="center"/>
          </w:tcPr>
          <w:p w14:paraId="196093C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2.2.</w:t>
            </w:r>
          </w:p>
        </w:tc>
        <w:tc>
          <w:tcPr>
            <w:tcW w:w="7075" w:type="dxa"/>
            <w:tcBorders>
              <w:bottom w:val="single" w:sz="4" w:space="0" w:color="000000"/>
              <w:right w:val="single" w:sz="4" w:space="0" w:color="000000"/>
            </w:tcBorders>
            <w:shd w:val="clear" w:color="auto" w:fill="auto"/>
          </w:tcPr>
          <w:p w14:paraId="29118957"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ir fiziska persona (biznesa ideju autors), kurš veic vai gatavojas uzsākt</w:t>
            </w:r>
          </w:p>
          <w:p w14:paraId="20CE9EDB"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saimniecisko darbību, vai sīkais (mikro), mazais un vidējais komersants, kas atbilst MK noteikumu Nr. 279</w:t>
            </w:r>
            <w:r>
              <w:rPr>
                <w:rStyle w:val="FootnoteReference"/>
                <w:rFonts w:ascii="Times New Roman" w:eastAsia="Times New Roman" w:hAnsi="Times New Roman" w:cs="Times New Roman"/>
                <w:sz w:val="20"/>
                <w:szCs w:val="20"/>
              </w:rPr>
              <w:footnoteReference w:id="1"/>
            </w:r>
            <w:r w:rsidRPr="00B32C6A">
              <w:rPr>
                <w:rFonts w:ascii="Times New Roman" w:eastAsia="Times New Roman" w:hAnsi="Times New Roman" w:cs="Times New Roman"/>
                <w:sz w:val="20"/>
                <w:szCs w:val="20"/>
              </w:rPr>
              <w:t xml:space="preserve"> 3.punktam.</w:t>
            </w:r>
          </w:p>
        </w:tc>
        <w:tc>
          <w:tcPr>
            <w:tcW w:w="476" w:type="dxa"/>
            <w:tcBorders>
              <w:left w:val="single" w:sz="4" w:space="0" w:color="000000"/>
              <w:right w:val="single" w:sz="4" w:space="0" w:color="000000"/>
            </w:tcBorders>
            <w:shd w:val="clear" w:color="auto" w:fill="auto"/>
            <w:vAlign w:val="center"/>
          </w:tcPr>
          <w:p w14:paraId="31B0FFA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
                <w:id w:val="1476673466"/>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6E4C0660"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
                <w:id w:val="2058484574"/>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59D7BDF"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
                <w:id w:val="854967562"/>
              </w:sdtPr>
              <w:sdtContent>
                <w:r w:rsidRPr="007E033F">
                  <w:rPr>
                    <w:rFonts w:ascii="Segoe UI Symbol" w:eastAsia="Arial Unicode MS" w:hAnsi="Segoe UI Symbol" w:cs="Segoe UI Symbol"/>
                    <w:sz w:val="20"/>
                    <w:szCs w:val="20"/>
                  </w:rPr>
                  <w:t>☐</w:t>
                </w:r>
              </w:sdtContent>
            </w:sdt>
          </w:p>
        </w:tc>
      </w:tr>
      <w:tr w:rsidR="009068AA" w14:paraId="2BB459B7" w14:textId="77777777" w:rsidTr="002A0D68">
        <w:tc>
          <w:tcPr>
            <w:tcW w:w="634" w:type="dxa"/>
            <w:tcBorders>
              <w:bottom w:val="single" w:sz="4" w:space="0" w:color="000000"/>
            </w:tcBorders>
            <w:shd w:val="clear" w:color="auto" w:fill="auto"/>
            <w:vAlign w:val="center"/>
          </w:tcPr>
          <w:p w14:paraId="3CBC2A98"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2.3.</w:t>
            </w:r>
          </w:p>
        </w:tc>
        <w:tc>
          <w:tcPr>
            <w:tcW w:w="7075" w:type="dxa"/>
            <w:tcBorders>
              <w:bottom w:val="single" w:sz="4" w:space="0" w:color="000000"/>
              <w:right w:val="single" w:sz="4" w:space="0" w:color="000000"/>
            </w:tcBorders>
            <w:shd w:val="clear" w:color="auto" w:fill="auto"/>
          </w:tcPr>
          <w:p w14:paraId="19BAE77B"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ir pamatojis savas biznesa idejas konkurētspēju un dzīvotspēju.</w:t>
            </w:r>
          </w:p>
        </w:tc>
        <w:tc>
          <w:tcPr>
            <w:tcW w:w="476" w:type="dxa"/>
            <w:tcBorders>
              <w:left w:val="single" w:sz="4" w:space="0" w:color="000000"/>
              <w:right w:val="single" w:sz="4" w:space="0" w:color="000000"/>
            </w:tcBorders>
            <w:shd w:val="clear" w:color="auto" w:fill="auto"/>
            <w:vAlign w:val="center"/>
          </w:tcPr>
          <w:p w14:paraId="324F207E"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6"/>
                <w:id w:val="264391099"/>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209E4E3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7"/>
                <w:id w:val="1222319708"/>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42ADEDA"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8"/>
                <w:id w:val="2096581152"/>
              </w:sdtPr>
              <w:sdtContent>
                <w:r w:rsidRPr="007E033F">
                  <w:rPr>
                    <w:rFonts w:ascii="Segoe UI Symbol" w:eastAsia="Arial Unicode MS" w:hAnsi="Segoe UI Symbol" w:cs="Segoe UI Symbol"/>
                    <w:sz w:val="20"/>
                    <w:szCs w:val="20"/>
                  </w:rPr>
                  <w:t>☐</w:t>
                </w:r>
              </w:sdtContent>
            </w:sdt>
          </w:p>
        </w:tc>
      </w:tr>
      <w:tr w:rsidR="009068AA" w14:paraId="1FCECF8C" w14:textId="77777777" w:rsidTr="002A0D68">
        <w:tc>
          <w:tcPr>
            <w:tcW w:w="634" w:type="dxa"/>
            <w:shd w:val="clear" w:color="auto" w:fill="auto"/>
            <w:vAlign w:val="center"/>
          </w:tcPr>
          <w:p w14:paraId="40E29985"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2.4.</w:t>
            </w:r>
          </w:p>
        </w:tc>
        <w:tc>
          <w:tcPr>
            <w:tcW w:w="7075" w:type="dxa"/>
            <w:tcBorders>
              <w:right w:val="single" w:sz="4" w:space="0" w:color="000000"/>
            </w:tcBorders>
            <w:shd w:val="clear" w:color="auto" w:fill="auto"/>
          </w:tcPr>
          <w:p w14:paraId="50286D90"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Pretendenta darbība atbilst radošajām industrijām.</w:t>
            </w:r>
          </w:p>
          <w:p w14:paraId="3A001CE2" w14:textId="77777777" w:rsidR="009068AA" w:rsidRPr="00B32C6A" w:rsidRDefault="009068AA" w:rsidP="002A0D68">
            <w:pPr>
              <w:spacing w:after="0" w:line="240" w:lineRule="auto"/>
              <w:rPr>
                <w:rFonts w:ascii="Times New Roman" w:eastAsia="Times New Roman" w:hAnsi="Times New Roman" w:cs="Times New Roman"/>
                <w:i/>
                <w:sz w:val="16"/>
                <w:szCs w:val="16"/>
              </w:rPr>
            </w:pPr>
            <w:r w:rsidRPr="00B32C6A">
              <w:rPr>
                <w:rFonts w:ascii="Times New Roman" w:eastAsia="Times New Roman" w:hAnsi="Times New Roman" w:cs="Times New Roman"/>
                <w:i/>
                <w:sz w:val="16"/>
                <w:szCs w:val="16"/>
              </w:rPr>
              <w:t>(Ja pretendents pretendē uz citu biznesa inkubatoru, nevis radošo industriju inkubatoru, tad jānorāda n/a.)</w:t>
            </w:r>
          </w:p>
        </w:tc>
        <w:tc>
          <w:tcPr>
            <w:tcW w:w="476" w:type="dxa"/>
            <w:tcBorders>
              <w:left w:val="single" w:sz="4" w:space="0" w:color="000000"/>
              <w:right w:val="single" w:sz="4" w:space="0" w:color="000000"/>
            </w:tcBorders>
            <w:shd w:val="clear" w:color="auto" w:fill="auto"/>
            <w:vAlign w:val="center"/>
          </w:tcPr>
          <w:p w14:paraId="3160CF5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9"/>
                <w:id w:val="1797963154"/>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69FEE9C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0"/>
                <w:id w:val="690390595"/>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35BB22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1"/>
                <w:id w:val="827934327"/>
              </w:sdtPr>
              <w:sdtContent>
                <w:r w:rsidRPr="007E033F">
                  <w:rPr>
                    <w:rFonts w:ascii="Segoe UI Symbol" w:eastAsia="Arial Unicode MS" w:hAnsi="Segoe UI Symbol" w:cs="Segoe UI Symbol"/>
                    <w:sz w:val="20"/>
                    <w:szCs w:val="20"/>
                  </w:rPr>
                  <w:t>☐</w:t>
                </w:r>
              </w:sdtContent>
            </w:sdt>
          </w:p>
        </w:tc>
      </w:tr>
      <w:tr w:rsidR="009068AA" w14:paraId="12C2AF27" w14:textId="77777777" w:rsidTr="002A0D68">
        <w:trPr>
          <w:trHeight w:val="611"/>
        </w:trPr>
        <w:tc>
          <w:tcPr>
            <w:tcW w:w="634" w:type="dxa"/>
            <w:shd w:val="clear" w:color="auto" w:fill="auto"/>
            <w:vAlign w:val="center"/>
          </w:tcPr>
          <w:p w14:paraId="5BFD030D" w14:textId="77777777" w:rsidR="009068AA" w:rsidRPr="00B32C6A" w:rsidRDefault="009068AA" w:rsidP="002A0D68">
            <w:pPr>
              <w:spacing w:after="0" w:line="240" w:lineRule="auto"/>
              <w:jc w:val="center"/>
              <w:rPr>
                <w:rFonts w:ascii="Times New Roman" w:eastAsia="Times New Roman" w:hAnsi="Times New Roman" w:cs="Times New Roman"/>
                <w:sz w:val="20"/>
                <w:szCs w:val="20"/>
                <w:highlight w:val="magenta"/>
              </w:rPr>
            </w:pPr>
            <w:r w:rsidRPr="00B32C6A">
              <w:rPr>
                <w:rFonts w:ascii="Times New Roman" w:eastAsia="Times New Roman" w:hAnsi="Times New Roman" w:cs="Times New Roman"/>
                <w:sz w:val="20"/>
                <w:szCs w:val="20"/>
              </w:rPr>
              <w:t>2.5.</w:t>
            </w:r>
          </w:p>
        </w:tc>
        <w:tc>
          <w:tcPr>
            <w:tcW w:w="7075" w:type="dxa"/>
            <w:tcBorders>
              <w:right w:val="single" w:sz="4" w:space="0" w:color="000000"/>
            </w:tcBorders>
            <w:shd w:val="clear" w:color="auto" w:fill="auto"/>
          </w:tcPr>
          <w:p w14:paraId="146AF7B8"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Pretendenta juridiskā/deklarētā vai faktiskā</w:t>
            </w:r>
            <w:r>
              <w:rPr>
                <w:rFonts w:ascii="Times New Roman" w:eastAsia="Times New Roman" w:hAnsi="Times New Roman" w:cs="Times New Roman"/>
                <w:sz w:val="20"/>
                <w:szCs w:val="20"/>
              </w:rPr>
              <w:t xml:space="preserve"> </w:t>
            </w:r>
            <w:r w:rsidRPr="00B32C6A">
              <w:rPr>
                <w:rFonts w:ascii="Times New Roman" w:eastAsia="Times New Roman" w:hAnsi="Times New Roman" w:cs="Times New Roman"/>
                <w:sz w:val="20"/>
                <w:szCs w:val="20"/>
              </w:rPr>
              <w:t>adrese atrodas teritorijā, ko apkalpo attiecīgais biznesa inkubators, vai sniegts cits argumentēts pamatojums, kas apliecina sasaisti ar attiecīgā biznesa inkubatora darbības teritoriju.</w:t>
            </w:r>
          </w:p>
          <w:p w14:paraId="66AE1A32" w14:textId="77777777" w:rsidR="009068AA" w:rsidRPr="00B32C6A" w:rsidRDefault="009068AA" w:rsidP="002A0D68">
            <w:pPr>
              <w:spacing w:after="0" w:line="240" w:lineRule="auto"/>
              <w:rPr>
                <w:rFonts w:ascii="Times New Roman" w:eastAsia="Times New Roman" w:hAnsi="Times New Roman" w:cs="Times New Roman"/>
                <w:i/>
                <w:sz w:val="16"/>
                <w:szCs w:val="16"/>
              </w:rPr>
            </w:pPr>
            <w:r w:rsidRPr="00B32C6A">
              <w:rPr>
                <w:rFonts w:ascii="Times New Roman" w:eastAsia="Times New Roman" w:hAnsi="Times New Roman" w:cs="Times New Roman"/>
                <w:i/>
                <w:sz w:val="16"/>
                <w:szCs w:val="16"/>
              </w:rPr>
              <w:t>(Ja pretendents pretendē uz radošo industriju inkubatoru, tad jānorāda “n/a”.)</w:t>
            </w:r>
          </w:p>
        </w:tc>
        <w:tc>
          <w:tcPr>
            <w:tcW w:w="476" w:type="dxa"/>
            <w:tcBorders>
              <w:left w:val="single" w:sz="4" w:space="0" w:color="000000"/>
              <w:right w:val="single" w:sz="4" w:space="0" w:color="000000"/>
            </w:tcBorders>
            <w:shd w:val="clear" w:color="auto" w:fill="auto"/>
            <w:vAlign w:val="center"/>
          </w:tcPr>
          <w:p w14:paraId="402FCD8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2"/>
                <w:id w:val="1312909247"/>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04EC73F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3"/>
                <w:id w:val="13585416"/>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E29558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4"/>
                <w:id w:val="233497098"/>
              </w:sdtPr>
              <w:sdtContent>
                <w:r w:rsidRPr="007E033F">
                  <w:rPr>
                    <w:rFonts w:ascii="Segoe UI Symbol" w:eastAsia="Arial Unicode MS" w:hAnsi="Segoe UI Symbol" w:cs="Segoe UI Symbol"/>
                    <w:sz w:val="20"/>
                    <w:szCs w:val="20"/>
                  </w:rPr>
                  <w:t>☐</w:t>
                </w:r>
              </w:sdtContent>
            </w:sdt>
          </w:p>
        </w:tc>
      </w:tr>
      <w:tr w:rsidR="009068AA" w14:paraId="2AF05C6B" w14:textId="77777777" w:rsidTr="002A0D68">
        <w:tc>
          <w:tcPr>
            <w:tcW w:w="634" w:type="dxa"/>
            <w:shd w:val="clear" w:color="auto" w:fill="auto"/>
            <w:vAlign w:val="center"/>
          </w:tcPr>
          <w:p w14:paraId="51C62AEE"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2.6.</w:t>
            </w:r>
          </w:p>
        </w:tc>
        <w:tc>
          <w:tcPr>
            <w:tcW w:w="7075" w:type="dxa"/>
            <w:tcBorders>
              <w:right w:val="single" w:sz="4" w:space="0" w:color="000000"/>
            </w:tcBorders>
            <w:shd w:val="clear" w:color="auto" w:fill="auto"/>
          </w:tcPr>
          <w:p w14:paraId="3A69DC68"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neveic turpināto komercdarbību.</w:t>
            </w:r>
          </w:p>
        </w:tc>
        <w:tc>
          <w:tcPr>
            <w:tcW w:w="476" w:type="dxa"/>
            <w:tcBorders>
              <w:left w:val="single" w:sz="4" w:space="0" w:color="000000"/>
              <w:right w:val="single" w:sz="4" w:space="0" w:color="000000"/>
            </w:tcBorders>
            <w:shd w:val="clear" w:color="auto" w:fill="auto"/>
            <w:vAlign w:val="center"/>
          </w:tcPr>
          <w:p w14:paraId="0A39437F"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5"/>
                <w:id w:val="1202671263"/>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51DF1E13"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6"/>
                <w:id w:val="2093461962"/>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791AEEB"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7"/>
                <w:id w:val="647778525"/>
              </w:sdtPr>
              <w:sdtContent>
                <w:r w:rsidRPr="007E033F">
                  <w:rPr>
                    <w:rFonts w:ascii="Segoe UI Symbol" w:eastAsia="Arial Unicode MS" w:hAnsi="Segoe UI Symbol" w:cs="Segoe UI Symbol"/>
                    <w:sz w:val="20"/>
                    <w:szCs w:val="20"/>
                  </w:rPr>
                  <w:t>☐</w:t>
                </w:r>
              </w:sdtContent>
            </w:sdt>
          </w:p>
        </w:tc>
      </w:tr>
      <w:tr w:rsidR="009068AA" w14:paraId="3EF0CE0B" w14:textId="77777777" w:rsidTr="002A0D68">
        <w:tc>
          <w:tcPr>
            <w:tcW w:w="634" w:type="dxa"/>
            <w:shd w:val="clear" w:color="auto" w:fill="auto"/>
            <w:vAlign w:val="center"/>
          </w:tcPr>
          <w:p w14:paraId="62162FD7"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2.7.</w:t>
            </w:r>
          </w:p>
        </w:tc>
        <w:tc>
          <w:tcPr>
            <w:tcW w:w="7075" w:type="dxa"/>
            <w:tcBorders>
              <w:right w:val="single" w:sz="4" w:space="0" w:color="000000"/>
            </w:tcBorders>
            <w:shd w:val="clear" w:color="auto" w:fill="auto"/>
          </w:tcPr>
          <w:p w14:paraId="08362313"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Uz pretendentu neattiecas Komisijas regulas </w:t>
            </w:r>
            <w:hyperlink r:id="rId9" w:history="1">
              <w:r w:rsidRPr="007E033F">
                <w:rPr>
                  <w:rFonts w:ascii="Times New Roman" w:eastAsia="Times New Roman" w:hAnsi="Times New Roman" w:cs="Times New Roman"/>
                  <w:color w:val="0000FF"/>
                  <w:sz w:val="20"/>
                  <w:szCs w:val="20"/>
                  <w:u w:val="single"/>
                </w:rPr>
                <w:t>Nr.1407/2013</w:t>
              </w:r>
            </w:hyperlink>
            <w:r w:rsidRPr="00B32C6A">
              <w:rPr>
                <w:rFonts w:ascii="Times New Roman" w:eastAsia="Times New Roman" w:hAnsi="Times New Roman" w:cs="Times New Roman"/>
                <w:sz w:val="20"/>
                <w:szCs w:val="20"/>
              </w:rPr>
              <w:t xml:space="preserve"> 1.panta 1.punktā minētie vai pasākuma projektā noteiktie nozaru un darbības ierobežojumi.</w:t>
            </w:r>
          </w:p>
        </w:tc>
        <w:tc>
          <w:tcPr>
            <w:tcW w:w="476" w:type="dxa"/>
            <w:tcBorders>
              <w:left w:val="single" w:sz="4" w:space="0" w:color="000000"/>
              <w:right w:val="single" w:sz="4" w:space="0" w:color="000000"/>
            </w:tcBorders>
            <w:shd w:val="clear" w:color="auto" w:fill="auto"/>
            <w:vAlign w:val="center"/>
          </w:tcPr>
          <w:p w14:paraId="1FEC4CD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8"/>
                <w:id w:val="436735571"/>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474BE19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19"/>
                <w:id w:val="1601819093"/>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451B2F4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0"/>
                <w:id w:val="598295754"/>
              </w:sdtPr>
              <w:sdtContent>
                <w:r w:rsidRPr="007E033F">
                  <w:rPr>
                    <w:rFonts w:ascii="Segoe UI Symbol" w:eastAsia="Arial Unicode MS" w:hAnsi="Segoe UI Symbol" w:cs="Segoe UI Symbol"/>
                    <w:sz w:val="20"/>
                    <w:szCs w:val="20"/>
                  </w:rPr>
                  <w:t>☐</w:t>
                </w:r>
              </w:sdtContent>
            </w:sdt>
          </w:p>
        </w:tc>
      </w:tr>
      <w:tr w:rsidR="009068AA" w14:paraId="27DCE0D5" w14:textId="77777777" w:rsidTr="002A0D68">
        <w:tc>
          <w:tcPr>
            <w:tcW w:w="634" w:type="dxa"/>
            <w:shd w:val="clear" w:color="auto" w:fill="auto"/>
            <w:vAlign w:val="center"/>
          </w:tcPr>
          <w:p w14:paraId="371D586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2.8.</w:t>
            </w:r>
          </w:p>
        </w:tc>
        <w:tc>
          <w:tcPr>
            <w:tcW w:w="7075" w:type="dxa"/>
            <w:tcBorders>
              <w:right w:val="single" w:sz="4" w:space="0" w:color="000000"/>
            </w:tcBorders>
            <w:shd w:val="clear" w:color="auto" w:fill="auto"/>
          </w:tcPr>
          <w:p w14:paraId="7BD48003"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Pretendenta ieguvums no atrašanās inkubatorā ir pamatots un vērsts uz izaugsmi.</w:t>
            </w:r>
          </w:p>
        </w:tc>
        <w:tc>
          <w:tcPr>
            <w:tcW w:w="476" w:type="dxa"/>
            <w:tcBorders>
              <w:left w:val="single" w:sz="4" w:space="0" w:color="000000"/>
              <w:right w:val="single" w:sz="4" w:space="0" w:color="000000"/>
            </w:tcBorders>
            <w:shd w:val="clear" w:color="auto" w:fill="auto"/>
            <w:vAlign w:val="center"/>
          </w:tcPr>
          <w:p w14:paraId="2240002F"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1"/>
                <w:id w:val="2067123736"/>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0C53BFC1"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2"/>
                <w:id w:val="1373034795"/>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03EFF6D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3"/>
                <w:id w:val="1518622590"/>
              </w:sdtPr>
              <w:sdtContent>
                <w:r w:rsidRPr="007E033F">
                  <w:rPr>
                    <w:rFonts w:ascii="Segoe UI Symbol" w:eastAsia="Arial Unicode MS" w:hAnsi="Segoe UI Symbol" w:cs="Segoe UI Symbol"/>
                    <w:sz w:val="20"/>
                    <w:szCs w:val="20"/>
                  </w:rPr>
                  <w:t>☐</w:t>
                </w:r>
              </w:sdtContent>
            </w:sdt>
          </w:p>
        </w:tc>
      </w:tr>
      <w:tr w:rsidR="009068AA" w14:paraId="2F4FEFDE" w14:textId="77777777" w:rsidTr="002A0D68">
        <w:tc>
          <w:tcPr>
            <w:tcW w:w="634" w:type="dxa"/>
            <w:shd w:val="clear" w:color="auto" w:fill="auto"/>
            <w:vAlign w:val="center"/>
          </w:tcPr>
          <w:p w14:paraId="5FAA1F9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2.9.</w:t>
            </w:r>
          </w:p>
        </w:tc>
        <w:tc>
          <w:tcPr>
            <w:tcW w:w="7075" w:type="dxa"/>
            <w:tcBorders>
              <w:right w:val="single" w:sz="4" w:space="0" w:color="000000"/>
            </w:tcBorders>
            <w:shd w:val="clear" w:color="auto" w:fill="auto"/>
          </w:tcPr>
          <w:p w14:paraId="1C8B10B8"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Pretendentam piešķirtā atbalsta apmērs kopā ar attiecīgajā fiskālajā gadā un iepriekšējos divos fiskālajos gados saņemtā </w:t>
            </w:r>
            <w:proofErr w:type="spellStart"/>
            <w:r w:rsidRPr="00B32C6A">
              <w:rPr>
                <w:rFonts w:ascii="Times New Roman" w:eastAsia="Times New Roman" w:hAnsi="Times New Roman" w:cs="Times New Roman"/>
                <w:i/>
                <w:sz w:val="20"/>
                <w:szCs w:val="20"/>
              </w:rPr>
              <w:t>de</w:t>
            </w:r>
            <w:proofErr w:type="spellEnd"/>
            <w:r w:rsidRPr="00B32C6A">
              <w:rPr>
                <w:rFonts w:ascii="Times New Roman" w:eastAsia="Times New Roman" w:hAnsi="Times New Roman" w:cs="Times New Roman"/>
                <w:i/>
                <w:sz w:val="20"/>
                <w:szCs w:val="20"/>
              </w:rPr>
              <w:t xml:space="preserve"> </w:t>
            </w:r>
            <w:proofErr w:type="spellStart"/>
            <w:r w:rsidRPr="00B32C6A">
              <w:rPr>
                <w:rFonts w:ascii="Times New Roman" w:eastAsia="Times New Roman" w:hAnsi="Times New Roman" w:cs="Times New Roman"/>
                <w:i/>
                <w:sz w:val="20"/>
                <w:szCs w:val="20"/>
              </w:rPr>
              <w:t>minimis</w:t>
            </w:r>
            <w:proofErr w:type="spellEnd"/>
            <w:r w:rsidRPr="00B32C6A">
              <w:rPr>
                <w:rFonts w:ascii="Times New Roman" w:eastAsia="Times New Roman" w:hAnsi="Times New Roman" w:cs="Times New Roman"/>
                <w:sz w:val="20"/>
                <w:szCs w:val="20"/>
              </w:rPr>
              <w:t xml:space="preserve"> atbalsta kopējo apmēru nepārsniedz Komisijas regulas </w:t>
            </w:r>
            <w:hyperlink r:id="rId10" w:history="1">
              <w:r w:rsidRPr="007E033F">
                <w:rPr>
                  <w:rFonts w:ascii="Times New Roman" w:eastAsia="Times New Roman" w:hAnsi="Times New Roman" w:cs="Times New Roman"/>
                  <w:color w:val="0000FF"/>
                  <w:sz w:val="20"/>
                  <w:szCs w:val="20"/>
                  <w:u w:val="single"/>
                </w:rPr>
                <w:t>Nr.1407/2013</w:t>
              </w:r>
            </w:hyperlink>
            <w:r w:rsidRPr="00B32C6A">
              <w:rPr>
                <w:rFonts w:ascii="Times New Roman" w:eastAsia="Times New Roman" w:hAnsi="Times New Roman" w:cs="Times New Roman"/>
                <w:sz w:val="20"/>
                <w:szCs w:val="20"/>
              </w:rPr>
              <w:t xml:space="preserve"> 3.panta 2.punktā noteikto maksimālo </w:t>
            </w:r>
            <w:proofErr w:type="spellStart"/>
            <w:r w:rsidRPr="00B32C6A">
              <w:rPr>
                <w:rFonts w:ascii="Times New Roman" w:eastAsia="Times New Roman" w:hAnsi="Times New Roman" w:cs="Times New Roman"/>
                <w:i/>
                <w:sz w:val="20"/>
                <w:szCs w:val="20"/>
              </w:rPr>
              <w:t>de</w:t>
            </w:r>
            <w:proofErr w:type="spellEnd"/>
            <w:r w:rsidRPr="00B32C6A">
              <w:rPr>
                <w:rFonts w:ascii="Times New Roman" w:eastAsia="Times New Roman" w:hAnsi="Times New Roman" w:cs="Times New Roman"/>
                <w:i/>
                <w:sz w:val="20"/>
                <w:szCs w:val="20"/>
              </w:rPr>
              <w:t xml:space="preserve"> </w:t>
            </w:r>
            <w:proofErr w:type="spellStart"/>
            <w:r w:rsidRPr="00B32C6A">
              <w:rPr>
                <w:rFonts w:ascii="Times New Roman" w:eastAsia="Times New Roman" w:hAnsi="Times New Roman" w:cs="Times New Roman"/>
                <w:i/>
                <w:sz w:val="20"/>
                <w:szCs w:val="20"/>
              </w:rPr>
              <w:t>minimis</w:t>
            </w:r>
            <w:proofErr w:type="spellEnd"/>
            <w:r w:rsidRPr="00B32C6A">
              <w:rPr>
                <w:rFonts w:ascii="Times New Roman" w:eastAsia="Times New Roman" w:hAnsi="Times New Roman" w:cs="Times New Roman"/>
                <w:sz w:val="20"/>
                <w:szCs w:val="20"/>
              </w:rPr>
              <w:t xml:space="preserve"> atbalsta apmēru.</w:t>
            </w:r>
          </w:p>
        </w:tc>
        <w:tc>
          <w:tcPr>
            <w:tcW w:w="476" w:type="dxa"/>
            <w:tcBorders>
              <w:left w:val="single" w:sz="4" w:space="0" w:color="000000"/>
              <w:right w:val="single" w:sz="4" w:space="0" w:color="000000"/>
            </w:tcBorders>
            <w:shd w:val="clear" w:color="auto" w:fill="auto"/>
            <w:vAlign w:val="center"/>
          </w:tcPr>
          <w:p w14:paraId="1E0D180C"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4"/>
                <w:id w:val="945924152"/>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7760367C"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5"/>
                <w:id w:val="1240199265"/>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411720BE"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6"/>
                <w:id w:val="785712735"/>
              </w:sdtPr>
              <w:sdtContent>
                <w:r w:rsidRPr="007E033F">
                  <w:rPr>
                    <w:rFonts w:ascii="Segoe UI Symbol" w:eastAsia="Arial Unicode MS" w:hAnsi="Segoe UI Symbol" w:cs="Segoe UI Symbol"/>
                    <w:sz w:val="20"/>
                    <w:szCs w:val="20"/>
                  </w:rPr>
                  <w:t>☐</w:t>
                </w:r>
              </w:sdtContent>
            </w:sdt>
          </w:p>
        </w:tc>
      </w:tr>
      <w:tr w:rsidR="009068AA" w14:paraId="4D8849A6" w14:textId="77777777" w:rsidTr="002A0D68">
        <w:tc>
          <w:tcPr>
            <w:tcW w:w="634" w:type="dxa"/>
            <w:shd w:val="clear" w:color="auto" w:fill="auto"/>
            <w:vAlign w:val="center"/>
          </w:tcPr>
          <w:p w14:paraId="28B1DF2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2.10.</w:t>
            </w:r>
          </w:p>
        </w:tc>
        <w:tc>
          <w:tcPr>
            <w:tcW w:w="7075" w:type="dxa"/>
            <w:tcBorders>
              <w:right w:val="single" w:sz="4" w:space="0" w:color="000000"/>
            </w:tcBorders>
            <w:shd w:val="clear" w:color="auto" w:fill="auto"/>
          </w:tcPr>
          <w:p w14:paraId="4AC9D9C4"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Pieteikuma pielikumā “Apliecinājums par atbilstību atbalsta saņemšanai” par visiem kritērijiem, kas attiecas uz konkrēto pretendentu ir atzīmēts “Jā”.</w:t>
            </w:r>
          </w:p>
        </w:tc>
        <w:tc>
          <w:tcPr>
            <w:tcW w:w="476" w:type="dxa"/>
            <w:tcBorders>
              <w:left w:val="single" w:sz="4" w:space="0" w:color="000000"/>
              <w:right w:val="single" w:sz="4" w:space="0" w:color="000000"/>
            </w:tcBorders>
            <w:shd w:val="clear" w:color="auto" w:fill="auto"/>
            <w:vAlign w:val="center"/>
          </w:tcPr>
          <w:p w14:paraId="3CB419CE"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7"/>
                <w:id w:val="227342776"/>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644ED95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8"/>
                <w:id w:val="1516869789"/>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3FF5A358"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29"/>
                <w:id w:val="287105452"/>
              </w:sdtPr>
              <w:sdtContent>
                <w:r w:rsidRPr="007E033F">
                  <w:rPr>
                    <w:rFonts w:ascii="Segoe UI Symbol" w:eastAsia="Arial Unicode MS" w:hAnsi="Segoe UI Symbol" w:cs="Segoe UI Symbol"/>
                    <w:sz w:val="20"/>
                    <w:szCs w:val="20"/>
                  </w:rPr>
                  <w:t>☐</w:t>
                </w:r>
              </w:sdtContent>
            </w:sdt>
          </w:p>
        </w:tc>
      </w:tr>
      <w:tr w:rsidR="009068AA" w14:paraId="6D21ECB5" w14:textId="77777777" w:rsidTr="002A0D68">
        <w:tc>
          <w:tcPr>
            <w:tcW w:w="634" w:type="dxa"/>
            <w:shd w:val="clear" w:color="auto" w:fill="auto"/>
            <w:vAlign w:val="center"/>
          </w:tcPr>
          <w:p w14:paraId="007E479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2.11.</w:t>
            </w:r>
          </w:p>
        </w:tc>
        <w:tc>
          <w:tcPr>
            <w:tcW w:w="7075" w:type="dxa"/>
            <w:tcBorders>
              <w:right w:val="single" w:sz="4" w:space="0" w:color="000000"/>
            </w:tcBorders>
            <w:shd w:val="clear" w:color="auto" w:fill="auto"/>
          </w:tcPr>
          <w:p w14:paraId="078E1181"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Pretendentam sniegtais </w:t>
            </w:r>
            <w:proofErr w:type="spellStart"/>
            <w:r w:rsidRPr="00B32C6A">
              <w:rPr>
                <w:rFonts w:ascii="Times New Roman" w:eastAsia="Times New Roman" w:hAnsi="Times New Roman" w:cs="Times New Roman"/>
                <w:i/>
                <w:sz w:val="20"/>
                <w:szCs w:val="20"/>
              </w:rPr>
              <w:t>de</w:t>
            </w:r>
            <w:proofErr w:type="spellEnd"/>
            <w:r w:rsidRPr="00B32C6A">
              <w:rPr>
                <w:rFonts w:ascii="Times New Roman" w:eastAsia="Times New Roman" w:hAnsi="Times New Roman" w:cs="Times New Roman"/>
                <w:i/>
                <w:sz w:val="20"/>
                <w:szCs w:val="20"/>
              </w:rPr>
              <w:t xml:space="preserve"> </w:t>
            </w:r>
            <w:proofErr w:type="spellStart"/>
            <w:r w:rsidRPr="00B32C6A">
              <w:rPr>
                <w:rFonts w:ascii="Times New Roman" w:eastAsia="Times New Roman" w:hAnsi="Times New Roman" w:cs="Times New Roman"/>
                <w:i/>
                <w:sz w:val="20"/>
                <w:szCs w:val="20"/>
              </w:rPr>
              <w:t>minimis</w:t>
            </w:r>
            <w:proofErr w:type="spellEnd"/>
            <w:r w:rsidRPr="00B32C6A">
              <w:rPr>
                <w:rFonts w:ascii="Times New Roman" w:eastAsia="Times New Roman" w:hAnsi="Times New Roman" w:cs="Times New Roman"/>
                <w:sz w:val="20"/>
                <w:szCs w:val="20"/>
              </w:rPr>
              <w:t xml:space="preserve"> atbalsts kumulācijas rezultātā nepārsniedz attiecīgo maksimālo atbalsta intensitāti vai atbalsta summu, kāda noteikta valsts atbalsta programmā vai Eiropas Komisijas lēmumā.</w:t>
            </w:r>
          </w:p>
        </w:tc>
        <w:tc>
          <w:tcPr>
            <w:tcW w:w="476" w:type="dxa"/>
            <w:tcBorders>
              <w:left w:val="single" w:sz="4" w:space="0" w:color="000000"/>
              <w:right w:val="single" w:sz="4" w:space="0" w:color="000000"/>
            </w:tcBorders>
            <w:shd w:val="clear" w:color="auto" w:fill="auto"/>
            <w:vAlign w:val="center"/>
          </w:tcPr>
          <w:p w14:paraId="70422F91"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0"/>
                <w:id w:val="1106600510"/>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3627D1B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1"/>
                <w:id w:val="2134851742"/>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30A60BD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2"/>
                <w:id w:val="626858861"/>
              </w:sdtPr>
              <w:sdtContent>
                <w:r w:rsidRPr="007E033F">
                  <w:rPr>
                    <w:rFonts w:ascii="Segoe UI Symbol" w:eastAsia="Arial Unicode MS" w:hAnsi="Segoe UI Symbol" w:cs="Segoe UI Symbol"/>
                    <w:sz w:val="20"/>
                    <w:szCs w:val="20"/>
                  </w:rPr>
                  <w:t>☐</w:t>
                </w:r>
              </w:sdtContent>
            </w:sdt>
          </w:p>
        </w:tc>
      </w:tr>
      <w:tr w:rsidR="009068AA" w14:paraId="02EAAC46" w14:textId="77777777" w:rsidTr="002A0D68">
        <w:tc>
          <w:tcPr>
            <w:tcW w:w="634" w:type="dxa"/>
            <w:shd w:val="clear" w:color="auto" w:fill="auto"/>
            <w:vAlign w:val="center"/>
          </w:tcPr>
          <w:p w14:paraId="4982CA4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lastRenderedPageBreak/>
              <w:t>2.12.</w:t>
            </w:r>
          </w:p>
        </w:tc>
        <w:tc>
          <w:tcPr>
            <w:tcW w:w="7075" w:type="dxa"/>
            <w:tcBorders>
              <w:right w:val="single" w:sz="4" w:space="0" w:color="000000"/>
            </w:tcBorders>
            <w:shd w:val="clear" w:color="auto" w:fill="auto"/>
          </w:tcPr>
          <w:p w14:paraId="3996B646"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Pretendents, ja tas darbojas vienā vai vairākās nozarēs vai veic citas darbības, kas neietilpst Komisijas regulas </w:t>
            </w:r>
            <w:hyperlink r:id="rId11" w:history="1">
              <w:r w:rsidRPr="007E033F">
                <w:rPr>
                  <w:rFonts w:ascii="Times New Roman" w:eastAsia="Times New Roman" w:hAnsi="Times New Roman" w:cs="Times New Roman"/>
                  <w:color w:val="0000FF"/>
                  <w:sz w:val="20"/>
                  <w:szCs w:val="20"/>
                  <w:u w:val="single"/>
                </w:rPr>
                <w:t>Nr.1407/2013</w:t>
              </w:r>
            </w:hyperlink>
            <w:r w:rsidRPr="00B32C6A">
              <w:rPr>
                <w:rFonts w:ascii="Times New Roman" w:eastAsia="Times New Roman" w:hAnsi="Times New Roman" w:cs="Times New Roman"/>
                <w:sz w:val="20"/>
                <w:szCs w:val="20"/>
              </w:rPr>
              <w:t xml:space="preserve"> darbības jomā, nodrošina šo nozaru darbību vai izmaksu nodalīšanu saskaņā ar Komisijas regulas </w:t>
            </w:r>
            <w:hyperlink r:id="rId12" w:history="1">
              <w:r w:rsidRPr="007E033F">
                <w:rPr>
                  <w:rFonts w:ascii="Times New Roman" w:eastAsia="Times New Roman" w:hAnsi="Times New Roman" w:cs="Times New Roman"/>
                  <w:color w:val="0000FF"/>
                  <w:sz w:val="20"/>
                  <w:szCs w:val="20"/>
                  <w:u w:val="single"/>
                </w:rPr>
                <w:t>Nr.1407/2013</w:t>
              </w:r>
            </w:hyperlink>
            <w:r w:rsidRPr="00B32C6A">
              <w:rPr>
                <w:rFonts w:ascii="Times New Roman" w:eastAsia="Times New Roman" w:hAnsi="Times New Roman" w:cs="Times New Roman"/>
                <w:sz w:val="20"/>
                <w:szCs w:val="20"/>
              </w:rPr>
              <w:t xml:space="preserve"> 1.panta 2. punktu.</w:t>
            </w:r>
          </w:p>
        </w:tc>
        <w:tc>
          <w:tcPr>
            <w:tcW w:w="476" w:type="dxa"/>
            <w:tcBorders>
              <w:left w:val="single" w:sz="4" w:space="0" w:color="000000"/>
              <w:right w:val="single" w:sz="4" w:space="0" w:color="000000"/>
            </w:tcBorders>
            <w:shd w:val="clear" w:color="auto" w:fill="auto"/>
            <w:vAlign w:val="center"/>
          </w:tcPr>
          <w:p w14:paraId="65DB62E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3"/>
                <w:id w:val="1770760400"/>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2C6E696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4"/>
                <w:id w:val="1649141206"/>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22CF39D7"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5"/>
                <w:id w:val="301910389"/>
              </w:sdtPr>
              <w:sdtContent>
                <w:r w:rsidRPr="007E033F">
                  <w:rPr>
                    <w:rFonts w:ascii="Segoe UI Symbol" w:eastAsia="Arial Unicode MS" w:hAnsi="Segoe UI Symbol" w:cs="Segoe UI Symbol"/>
                    <w:sz w:val="20"/>
                    <w:szCs w:val="20"/>
                  </w:rPr>
                  <w:t>☐</w:t>
                </w:r>
              </w:sdtContent>
            </w:sdt>
          </w:p>
        </w:tc>
      </w:tr>
      <w:tr w:rsidR="009068AA" w14:paraId="35C80D24" w14:textId="77777777" w:rsidTr="002A0D68">
        <w:tc>
          <w:tcPr>
            <w:tcW w:w="634" w:type="dxa"/>
            <w:shd w:val="clear" w:color="auto" w:fill="auto"/>
            <w:vAlign w:val="center"/>
          </w:tcPr>
          <w:p w14:paraId="7FDFB19F"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2.13.</w:t>
            </w:r>
          </w:p>
        </w:tc>
        <w:tc>
          <w:tcPr>
            <w:tcW w:w="7075" w:type="dxa"/>
            <w:tcBorders>
              <w:right w:val="single" w:sz="4" w:space="0" w:color="000000"/>
            </w:tcBorders>
            <w:shd w:val="clear" w:color="auto" w:fill="auto"/>
          </w:tcPr>
          <w:p w14:paraId="43AE29CF"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neatrodas interešu konflikta situācijā ar Aģentūras darbiniekiem, kas iesaistīti lēmuma par pieteikuma apstiprināšanu vai noraidīšanu pieņemšanas procesā.</w:t>
            </w:r>
          </w:p>
        </w:tc>
        <w:tc>
          <w:tcPr>
            <w:tcW w:w="476" w:type="dxa"/>
            <w:tcBorders>
              <w:left w:val="single" w:sz="4" w:space="0" w:color="000000"/>
              <w:right w:val="single" w:sz="4" w:space="0" w:color="000000"/>
            </w:tcBorders>
            <w:shd w:val="clear" w:color="auto" w:fill="auto"/>
            <w:vAlign w:val="center"/>
          </w:tcPr>
          <w:p w14:paraId="0B86BD2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6"/>
                <w:id w:val="728822032"/>
              </w:sdtPr>
              <w:sdtContent>
                <w:r w:rsidRPr="007E033F">
                  <w:rPr>
                    <w:rFonts w:ascii="Segoe UI Symbol" w:eastAsia="Arial Unicode MS"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4B13113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7"/>
                <w:id w:val="2082297481"/>
              </w:sdtPr>
              <w:sdtContent>
                <w:r w:rsidRPr="007E033F">
                  <w:rPr>
                    <w:rFonts w:ascii="Segoe UI Symbol" w:eastAsia="Arial Unicode MS"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3587CCC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8"/>
                <w:id w:val="1458657679"/>
              </w:sdtPr>
              <w:sdtContent>
                <w:r w:rsidRPr="007E033F">
                  <w:rPr>
                    <w:rFonts w:ascii="Segoe UI Symbol" w:eastAsia="Arial Unicode MS" w:hAnsi="Segoe UI Symbol" w:cs="Segoe UI Symbol"/>
                    <w:sz w:val="20"/>
                    <w:szCs w:val="20"/>
                  </w:rPr>
                  <w:t>☐</w:t>
                </w:r>
              </w:sdtContent>
            </w:sdt>
          </w:p>
        </w:tc>
      </w:tr>
      <w:tr w:rsidR="009068AA" w14:paraId="1E4281D3" w14:textId="77777777" w:rsidTr="002A0D68">
        <w:tc>
          <w:tcPr>
            <w:tcW w:w="634" w:type="dxa"/>
            <w:shd w:val="clear" w:color="auto" w:fill="auto"/>
            <w:vAlign w:val="center"/>
          </w:tcPr>
          <w:p w14:paraId="56ACFAEA"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2.14</w:t>
            </w:r>
          </w:p>
        </w:tc>
        <w:tc>
          <w:tcPr>
            <w:tcW w:w="7075" w:type="dxa"/>
            <w:tcBorders>
              <w:right w:val="single" w:sz="4" w:space="0" w:color="000000"/>
            </w:tcBorders>
            <w:shd w:val="clear" w:color="auto" w:fill="auto"/>
          </w:tcPr>
          <w:p w14:paraId="4522BEDF"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Pretendentam nav noteiktas starptautiskās vai nacionālās sankcijas vai būtiskas finanšu un kapitāla tirgus intereses ietekmējošas Eiropas Savienības vai Ziemeļatlantijas līguma organizācijas dalībvalsts noteiktās sankcijas.</w:t>
            </w:r>
          </w:p>
        </w:tc>
        <w:tc>
          <w:tcPr>
            <w:tcW w:w="476" w:type="dxa"/>
            <w:tcBorders>
              <w:left w:val="single" w:sz="4" w:space="0" w:color="000000"/>
              <w:right w:val="single" w:sz="4" w:space="0" w:color="000000"/>
            </w:tcBorders>
            <w:shd w:val="clear" w:color="auto" w:fill="auto"/>
            <w:vAlign w:val="center"/>
          </w:tcPr>
          <w:p w14:paraId="61013F03" w14:textId="77777777" w:rsidR="009068AA" w:rsidRPr="007E033F" w:rsidRDefault="009068AA" w:rsidP="002A0D68">
            <w:pPr>
              <w:spacing w:after="0" w:line="240" w:lineRule="auto"/>
              <w:jc w:val="center"/>
              <w:rPr>
                <w:rFonts w:ascii="Times New Roman" w:hAnsi="Times New Roman" w:cs="Times New Roman"/>
              </w:rPr>
            </w:pPr>
            <w:sdt>
              <w:sdtPr>
                <w:rPr>
                  <w:rFonts w:ascii="Times New Roman" w:hAnsi="Times New Roman" w:cs="Times New Roman"/>
                  <w:sz w:val="20"/>
                  <w:szCs w:val="20"/>
                </w:rPr>
                <w:id w:val="14842664"/>
                <w14:checkbox>
                  <w14:checked w14:val="0"/>
                  <w14:checkedState w14:val="2612" w14:font="MS Gothic"/>
                  <w14:uncheckedState w14:val="2610" w14:font="MS Gothic"/>
                </w14:checkbox>
              </w:sdtPr>
              <w:sdtContent>
                <w:r w:rsidRPr="00B32C6A">
                  <w:rPr>
                    <w:rFonts w:ascii="Segoe UI Symbol" w:hAnsi="Segoe UI Symbol" w:cs="Segoe UI Symbol"/>
                    <w:sz w:val="20"/>
                    <w:szCs w:val="20"/>
                  </w:rPr>
                  <w:t>☐</w:t>
                </w:r>
              </w:sdtContent>
            </w:sdt>
          </w:p>
        </w:tc>
        <w:tc>
          <w:tcPr>
            <w:tcW w:w="397" w:type="dxa"/>
            <w:tcBorders>
              <w:left w:val="single" w:sz="4" w:space="0" w:color="000000"/>
              <w:right w:val="single" w:sz="4" w:space="0" w:color="000000"/>
            </w:tcBorders>
            <w:shd w:val="clear" w:color="auto" w:fill="auto"/>
            <w:vAlign w:val="center"/>
          </w:tcPr>
          <w:p w14:paraId="07DB334E" w14:textId="77777777" w:rsidR="009068AA" w:rsidRPr="007E033F" w:rsidRDefault="009068AA" w:rsidP="002A0D68">
            <w:pPr>
              <w:spacing w:after="0" w:line="240" w:lineRule="auto"/>
              <w:jc w:val="center"/>
              <w:rPr>
                <w:rFonts w:ascii="Times New Roman" w:hAnsi="Times New Roman" w:cs="Times New Roman"/>
              </w:rPr>
            </w:pPr>
            <w:sdt>
              <w:sdtPr>
                <w:rPr>
                  <w:rFonts w:ascii="Times New Roman" w:hAnsi="Times New Roman" w:cs="Times New Roman"/>
                  <w:sz w:val="20"/>
                  <w:szCs w:val="20"/>
                </w:rPr>
                <w:id w:val="971125900"/>
                <w14:checkbox>
                  <w14:checked w14:val="0"/>
                  <w14:checkedState w14:val="2612" w14:font="MS Gothic"/>
                  <w14:uncheckedState w14:val="2610" w14:font="MS Gothic"/>
                </w14:checkbox>
              </w:sdtPr>
              <w:sdtContent>
                <w:r w:rsidRPr="00B32C6A">
                  <w:rPr>
                    <w:rFonts w:ascii="Segoe UI Symbol" w:hAnsi="Segoe UI Symbol" w:cs="Segoe UI Symbol"/>
                    <w:sz w:val="20"/>
                    <w:szCs w:val="20"/>
                  </w:rPr>
                  <w:t>☐</w:t>
                </w:r>
              </w:sdtContent>
            </w:sdt>
          </w:p>
        </w:tc>
        <w:tc>
          <w:tcPr>
            <w:tcW w:w="435" w:type="dxa"/>
            <w:tcBorders>
              <w:left w:val="single" w:sz="4" w:space="0" w:color="000000"/>
              <w:right w:val="single" w:sz="4" w:space="0" w:color="000000"/>
            </w:tcBorders>
            <w:shd w:val="clear" w:color="auto" w:fill="auto"/>
            <w:vAlign w:val="center"/>
          </w:tcPr>
          <w:p w14:paraId="7F4BE94F" w14:textId="77777777" w:rsidR="009068AA" w:rsidRPr="007E033F" w:rsidRDefault="009068AA" w:rsidP="002A0D68">
            <w:pPr>
              <w:spacing w:after="0" w:line="240" w:lineRule="auto"/>
              <w:jc w:val="center"/>
              <w:rPr>
                <w:rFonts w:ascii="Times New Roman" w:hAnsi="Times New Roman" w:cs="Times New Roman"/>
              </w:rPr>
            </w:pPr>
            <w:sdt>
              <w:sdtPr>
                <w:rPr>
                  <w:rFonts w:ascii="Times New Roman" w:hAnsi="Times New Roman" w:cs="Times New Roman"/>
                  <w:sz w:val="20"/>
                  <w:szCs w:val="20"/>
                </w:rPr>
                <w:id w:val="638906747"/>
                <w14:checkbox>
                  <w14:checked w14:val="0"/>
                  <w14:checkedState w14:val="2612" w14:font="MS Gothic"/>
                  <w14:uncheckedState w14:val="2610" w14:font="MS Gothic"/>
                </w14:checkbox>
              </w:sdtPr>
              <w:sdtContent>
                <w:r w:rsidRPr="00B32C6A">
                  <w:rPr>
                    <w:rFonts w:ascii="Segoe UI Symbol" w:hAnsi="Segoe UI Symbol" w:cs="Segoe UI Symbol"/>
                    <w:sz w:val="20"/>
                    <w:szCs w:val="20"/>
                  </w:rPr>
                  <w:t>☐</w:t>
                </w:r>
              </w:sdtContent>
            </w:sdt>
          </w:p>
        </w:tc>
      </w:tr>
      <w:tr w:rsidR="009068AA" w14:paraId="534575FD" w14:textId="77777777" w:rsidTr="002A0D68">
        <w:tc>
          <w:tcPr>
            <w:tcW w:w="634" w:type="dxa"/>
            <w:vMerge w:val="restart"/>
            <w:shd w:val="clear" w:color="auto" w:fill="F2F2F2"/>
            <w:vAlign w:val="center"/>
          </w:tcPr>
          <w:p w14:paraId="787B3485"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Nr.</w:t>
            </w:r>
          </w:p>
        </w:tc>
        <w:tc>
          <w:tcPr>
            <w:tcW w:w="7075" w:type="dxa"/>
            <w:vMerge w:val="restart"/>
            <w:shd w:val="clear" w:color="auto" w:fill="F2F2F2"/>
            <w:vAlign w:val="center"/>
          </w:tcPr>
          <w:p w14:paraId="299ACD5A"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Kritēriji, kas attiecas tikai uz pretendentu – komersantu</w:t>
            </w:r>
          </w:p>
          <w:p w14:paraId="32C4B310" w14:textId="77777777" w:rsidR="009068AA" w:rsidRPr="00B32C6A" w:rsidRDefault="009068AA" w:rsidP="002A0D68">
            <w:pPr>
              <w:spacing w:after="0" w:line="240" w:lineRule="auto"/>
              <w:jc w:val="center"/>
              <w:rPr>
                <w:rFonts w:ascii="Times New Roman" w:eastAsia="Times New Roman" w:hAnsi="Times New Roman" w:cs="Times New Roman"/>
                <w:sz w:val="16"/>
                <w:szCs w:val="16"/>
              </w:rPr>
            </w:pPr>
            <w:r w:rsidRPr="00B32C6A">
              <w:rPr>
                <w:rFonts w:ascii="Times New Roman" w:eastAsia="Times New Roman" w:hAnsi="Times New Roman" w:cs="Times New Roman"/>
                <w:i/>
                <w:sz w:val="16"/>
                <w:szCs w:val="16"/>
              </w:rPr>
              <w:t>(Ja pretendents nav komersants, tad jānorāda n/a)</w:t>
            </w:r>
            <w:r w:rsidRPr="00B32C6A">
              <w:rPr>
                <w:rFonts w:ascii="Times New Roman" w:eastAsia="Times New Roman" w:hAnsi="Times New Roman" w:cs="Times New Roman"/>
                <w:sz w:val="16"/>
                <w:szCs w:val="16"/>
              </w:rPr>
              <w:t xml:space="preserve"> </w:t>
            </w:r>
          </w:p>
        </w:tc>
        <w:tc>
          <w:tcPr>
            <w:tcW w:w="1308" w:type="dxa"/>
            <w:gridSpan w:val="3"/>
            <w:shd w:val="clear" w:color="auto" w:fill="F2F2F2"/>
            <w:vAlign w:val="center"/>
          </w:tcPr>
          <w:p w14:paraId="3F163D9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Novērtējums</w:t>
            </w:r>
          </w:p>
        </w:tc>
      </w:tr>
      <w:tr w:rsidR="009068AA" w14:paraId="5B359A31" w14:textId="77777777" w:rsidTr="002A0D68">
        <w:tc>
          <w:tcPr>
            <w:tcW w:w="634" w:type="dxa"/>
            <w:vMerge/>
            <w:shd w:val="clear" w:color="auto" w:fill="F2F2F2"/>
            <w:vAlign w:val="center"/>
          </w:tcPr>
          <w:p w14:paraId="2ACC443A" w14:textId="77777777" w:rsidR="009068AA" w:rsidRPr="007E033F" w:rsidRDefault="009068AA" w:rsidP="002A0D68">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75" w:type="dxa"/>
            <w:vMerge/>
            <w:shd w:val="clear" w:color="auto" w:fill="F2F2F2"/>
            <w:vAlign w:val="center"/>
          </w:tcPr>
          <w:p w14:paraId="79622C53" w14:textId="77777777" w:rsidR="009068AA" w:rsidRPr="007E033F" w:rsidRDefault="009068AA" w:rsidP="002A0D68">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76" w:type="dxa"/>
            <w:shd w:val="clear" w:color="auto" w:fill="F2F2F2"/>
            <w:vAlign w:val="center"/>
          </w:tcPr>
          <w:p w14:paraId="464B6264" w14:textId="77777777" w:rsidR="009068AA" w:rsidRPr="007E033F" w:rsidRDefault="009068AA" w:rsidP="002A0D68">
            <w:pPr>
              <w:spacing w:after="0" w:line="240" w:lineRule="auto"/>
              <w:jc w:val="center"/>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jā</w:t>
            </w:r>
          </w:p>
        </w:tc>
        <w:tc>
          <w:tcPr>
            <w:tcW w:w="397" w:type="dxa"/>
            <w:shd w:val="clear" w:color="auto" w:fill="F2F2F2"/>
            <w:vAlign w:val="center"/>
          </w:tcPr>
          <w:p w14:paraId="550A6214" w14:textId="77777777" w:rsidR="009068AA" w:rsidRPr="007E033F" w:rsidRDefault="009068AA" w:rsidP="002A0D68">
            <w:pPr>
              <w:spacing w:after="0" w:line="240" w:lineRule="auto"/>
              <w:jc w:val="center"/>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nē</w:t>
            </w:r>
          </w:p>
        </w:tc>
        <w:tc>
          <w:tcPr>
            <w:tcW w:w="435" w:type="dxa"/>
            <w:shd w:val="clear" w:color="auto" w:fill="F2F2F2"/>
            <w:vAlign w:val="center"/>
          </w:tcPr>
          <w:p w14:paraId="0A618B9C" w14:textId="77777777" w:rsidR="009068AA" w:rsidRPr="007E033F" w:rsidRDefault="009068AA" w:rsidP="002A0D68">
            <w:pPr>
              <w:spacing w:after="0" w:line="240" w:lineRule="auto"/>
              <w:jc w:val="center"/>
              <w:rPr>
                <w:rFonts w:ascii="Times New Roman" w:eastAsia="Times New Roman" w:hAnsi="Times New Roman" w:cs="Times New Roman"/>
                <w:sz w:val="20"/>
                <w:szCs w:val="20"/>
              </w:rPr>
            </w:pPr>
            <w:r w:rsidRPr="007E033F">
              <w:rPr>
                <w:rFonts w:ascii="Times New Roman" w:eastAsia="Times New Roman" w:hAnsi="Times New Roman" w:cs="Times New Roman"/>
                <w:sz w:val="20"/>
                <w:szCs w:val="20"/>
              </w:rPr>
              <w:t>n/a</w:t>
            </w:r>
          </w:p>
        </w:tc>
      </w:tr>
      <w:tr w:rsidR="009068AA" w14:paraId="07F9D57B" w14:textId="77777777" w:rsidTr="002A0D68">
        <w:tc>
          <w:tcPr>
            <w:tcW w:w="634" w:type="dxa"/>
            <w:shd w:val="clear" w:color="auto" w:fill="auto"/>
            <w:vAlign w:val="center"/>
          </w:tcPr>
          <w:p w14:paraId="32691E5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2.15.</w:t>
            </w:r>
          </w:p>
        </w:tc>
        <w:tc>
          <w:tcPr>
            <w:tcW w:w="7075" w:type="dxa"/>
            <w:shd w:val="clear" w:color="auto" w:fill="auto"/>
          </w:tcPr>
          <w:p w14:paraId="05BD0570" w14:textId="77777777" w:rsidR="009068AA" w:rsidRPr="00B32C6A" w:rsidRDefault="009068AA" w:rsidP="002A0D68">
            <w:pPr>
              <w:tabs>
                <w:tab w:val="left" w:pos="1485"/>
              </w:tabs>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 komersants ir reģistrēts Latvijas Republikas komercreģistrā ne ilgāk kā 3 gadus, vai pretendents iepriekš 2.3.2.1. aktivitātes ”Biznesa inkubatori” ietvaros ir bijis iestājies inkubatorā un nav saņēmis atbalstu maksimāli pieļaujamo inkubācijas periodu.</w:t>
            </w:r>
          </w:p>
        </w:tc>
        <w:tc>
          <w:tcPr>
            <w:tcW w:w="476" w:type="dxa"/>
            <w:shd w:val="clear" w:color="auto" w:fill="auto"/>
            <w:vAlign w:val="center"/>
          </w:tcPr>
          <w:p w14:paraId="3F863E67"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39"/>
                <w:id w:val="1728338786"/>
              </w:sdtPr>
              <w:sdtContent>
                <w:r w:rsidRPr="007E033F">
                  <w:rPr>
                    <w:rFonts w:ascii="Segoe UI Symbol" w:eastAsia="Arial Unicode MS" w:hAnsi="Segoe UI Symbol" w:cs="Segoe UI Symbol"/>
                    <w:sz w:val="20"/>
                    <w:szCs w:val="20"/>
                  </w:rPr>
                  <w:t>☐</w:t>
                </w:r>
              </w:sdtContent>
            </w:sdt>
          </w:p>
        </w:tc>
        <w:tc>
          <w:tcPr>
            <w:tcW w:w="397" w:type="dxa"/>
            <w:shd w:val="clear" w:color="auto" w:fill="auto"/>
            <w:vAlign w:val="center"/>
          </w:tcPr>
          <w:p w14:paraId="1C14CF6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0"/>
                <w:id w:val="112336077"/>
              </w:sdtPr>
              <w:sdtContent>
                <w:r w:rsidRPr="007E033F">
                  <w:rPr>
                    <w:rFonts w:ascii="Segoe UI Symbol" w:eastAsia="Arial Unicode MS" w:hAnsi="Segoe UI Symbol" w:cs="Segoe UI Symbol"/>
                    <w:sz w:val="20"/>
                    <w:szCs w:val="20"/>
                  </w:rPr>
                  <w:t>☐</w:t>
                </w:r>
              </w:sdtContent>
            </w:sdt>
          </w:p>
        </w:tc>
        <w:tc>
          <w:tcPr>
            <w:tcW w:w="435" w:type="dxa"/>
            <w:shd w:val="clear" w:color="auto" w:fill="auto"/>
            <w:vAlign w:val="center"/>
          </w:tcPr>
          <w:p w14:paraId="6565A863"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1"/>
                <w:id w:val="134395086"/>
              </w:sdtPr>
              <w:sdtContent>
                <w:r w:rsidRPr="007E033F">
                  <w:rPr>
                    <w:rFonts w:ascii="Segoe UI Symbol" w:eastAsia="Arial Unicode MS" w:hAnsi="Segoe UI Symbol" w:cs="Segoe UI Symbol"/>
                    <w:sz w:val="20"/>
                    <w:szCs w:val="20"/>
                  </w:rPr>
                  <w:t>☐</w:t>
                </w:r>
              </w:sdtContent>
            </w:sdt>
          </w:p>
        </w:tc>
      </w:tr>
      <w:tr w:rsidR="009068AA" w14:paraId="62AC9887" w14:textId="77777777" w:rsidTr="002A0D68">
        <w:tc>
          <w:tcPr>
            <w:tcW w:w="634" w:type="dxa"/>
            <w:shd w:val="clear" w:color="auto" w:fill="auto"/>
            <w:vAlign w:val="center"/>
          </w:tcPr>
          <w:p w14:paraId="167F784C"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2.16.</w:t>
            </w:r>
          </w:p>
        </w:tc>
        <w:tc>
          <w:tcPr>
            <w:tcW w:w="7075" w:type="dxa"/>
            <w:shd w:val="clear" w:color="auto" w:fill="auto"/>
          </w:tcPr>
          <w:p w14:paraId="3336C052"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Pretendentam - komersantam saskaņā ar Valsts ieņēmumu dienesta administrēto nodokļu (nodevu) parādnieku datubāzē pieejamo informāciju uz Pieteikuma izvērtēšanas brīdi nav nodokļu vai nodevu parādu, tajā skaitā valsts sociālās apdrošināšanas obligāto iemaksu parādi, kas kopsummā pārsniedz 1000,00 </w:t>
            </w:r>
            <w:proofErr w:type="spellStart"/>
            <w:r w:rsidRPr="00B32C6A">
              <w:rPr>
                <w:rFonts w:ascii="Times New Roman" w:eastAsia="Times New Roman" w:hAnsi="Times New Roman" w:cs="Times New Roman"/>
                <w:i/>
                <w:sz w:val="20"/>
                <w:szCs w:val="20"/>
              </w:rPr>
              <w:t>euro</w:t>
            </w:r>
            <w:proofErr w:type="spellEnd"/>
            <w:r w:rsidRPr="00B32C6A">
              <w:rPr>
                <w:rFonts w:ascii="Times New Roman" w:eastAsia="Times New Roman" w:hAnsi="Times New Roman" w:cs="Times New Roman"/>
                <w:sz w:val="20"/>
                <w:szCs w:val="20"/>
              </w:rPr>
              <w:t>.</w:t>
            </w:r>
          </w:p>
        </w:tc>
        <w:tc>
          <w:tcPr>
            <w:tcW w:w="476" w:type="dxa"/>
            <w:shd w:val="clear" w:color="auto" w:fill="auto"/>
            <w:vAlign w:val="center"/>
          </w:tcPr>
          <w:p w14:paraId="567CD2EB"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2"/>
                <w:id w:val="451490215"/>
              </w:sdtPr>
              <w:sdtContent>
                <w:r w:rsidRPr="007E033F">
                  <w:rPr>
                    <w:rFonts w:ascii="Segoe UI Symbol" w:eastAsia="Arial Unicode MS" w:hAnsi="Segoe UI Symbol" w:cs="Segoe UI Symbol"/>
                    <w:sz w:val="20"/>
                    <w:szCs w:val="20"/>
                  </w:rPr>
                  <w:t>☐</w:t>
                </w:r>
              </w:sdtContent>
            </w:sdt>
          </w:p>
        </w:tc>
        <w:tc>
          <w:tcPr>
            <w:tcW w:w="397" w:type="dxa"/>
            <w:shd w:val="clear" w:color="auto" w:fill="auto"/>
            <w:vAlign w:val="center"/>
          </w:tcPr>
          <w:p w14:paraId="0DB46601"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3"/>
                <w:id w:val="1405735746"/>
              </w:sdtPr>
              <w:sdtContent>
                <w:r w:rsidRPr="007E033F">
                  <w:rPr>
                    <w:rFonts w:ascii="Segoe UI Symbol" w:eastAsia="Arial Unicode MS" w:hAnsi="Segoe UI Symbol" w:cs="Segoe UI Symbol"/>
                    <w:sz w:val="20"/>
                    <w:szCs w:val="20"/>
                  </w:rPr>
                  <w:t>☐</w:t>
                </w:r>
              </w:sdtContent>
            </w:sdt>
          </w:p>
        </w:tc>
        <w:tc>
          <w:tcPr>
            <w:tcW w:w="435" w:type="dxa"/>
            <w:shd w:val="clear" w:color="auto" w:fill="auto"/>
            <w:vAlign w:val="center"/>
          </w:tcPr>
          <w:p w14:paraId="5CB9E5AA"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4"/>
                <w:id w:val="509451474"/>
              </w:sdtPr>
              <w:sdtContent>
                <w:r w:rsidRPr="007E033F">
                  <w:rPr>
                    <w:rFonts w:ascii="Segoe UI Symbol" w:eastAsia="Arial Unicode MS" w:hAnsi="Segoe UI Symbol" w:cs="Segoe UI Symbol"/>
                    <w:sz w:val="20"/>
                    <w:szCs w:val="20"/>
                  </w:rPr>
                  <w:t>☐</w:t>
                </w:r>
              </w:sdtContent>
            </w:sdt>
          </w:p>
        </w:tc>
      </w:tr>
      <w:tr w:rsidR="009068AA" w14:paraId="2D77D425" w14:textId="77777777" w:rsidTr="002A0D68">
        <w:tc>
          <w:tcPr>
            <w:tcW w:w="634" w:type="dxa"/>
            <w:shd w:val="clear" w:color="auto" w:fill="auto"/>
            <w:vAlign w:val="center"/>
          </w:tcPr>
          <w:p w14:paraId="126450DB"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2.17.</w:t>
            </w:r>
          </w:p>
        </w:tc>
        <w:tc>
          <w:tcPr>
            <w:tcW w:w="7075" w:type="dxa"/>
            <w:shd w:val="clear" w:color="auto" w:fill="auto"/>
          </w:tcPr>
          <w:p w14:paraId="2D7EA4EC"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 komersants Aģentūrai nav sniedzis nepatiesu informāciju vai tīši maldinājis saistībā ar finansējumu pasākuma ietvaros.</w:t>
            </w:r>
          </w:p>
        </w:tc>
        <w:tc>
          <w:tcPr>
            <w:tcW w:w="476" w:type="dxa"/>
            <w:shd w:val="clear" w:color="auto" w:fill="auto"/>
            <w:vAlign w:val="center"/>
          </w:tcPr>
          <w:p w14:paraId="6E89B08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5"/>
                <w:id w:val="1622665087"/>
              </w:sdtPr>
              <w:sdtContent>
                <w:r w:rsidRPr="007E033F">
                  <w:rPr>
                    <w:rFonts w:ascii="Segoe UI Symbol" w:eastAsia="Arial Unicode MS" w:hAnsi="Segoe UI Symbol" w:cs="Segoe UI Symbol"/>
                    <w:sz w:val="20"/>
                    <w:szCs w:val="20"/>
                  </w:rPr>
                  <w:t>☐</w:t>
                </w:r>
              </w:sdtContent>
            </w:sdt>
          </w:p>
        </w:tc>
        <w:tc>
          <w:tcPr>
            <w:tcW w:w="397" w:type="dxa"/>
            <w:shd w:val="clear" w:color="auto" w:fill="auto"/>
            <w:vAlign w:val="center"/>
          </w:tcPr>
          <w:p w14:paraId="3345E6C3"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6"/>
                <w:id w:val="1997418018"/>
              </w:sdtPr>
              <w:sdtContent>
                <w:r w:rsidRPr="007E033F">
                  <w:rPr>
                    <w:rFonts w:ascii="Segoe UI Symbol" w:eastAsia="Arial Unicode MS" w:hAnsi="Segoe UI Symbol" w:cs="Segoe UI Symbol"/>
                    <w:sz w:val="20"/>
                    <w:szCs w:val="20"/>
                  </w:rPr>
                  <w:t>☐</w:t>
                </w:r>
              </w:sdtContent>
            </w:sdt>
          </w:p>
        </w:tc>
        <w:tc>
          <w:tcPr>
            <w:tcW w:w="435" w:type="dxa"/>
            <w:shd w:val="clear" w:color="auto" w:fill="auto"/>
            <w:vAlign w:val="center"/>
          </w:tcPr>
          <w:p w14:paraId="1BB297D7"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7"/>
                <w:id w:val="554260429"/>
              </w:sdtPr>
              <w:sdtContent>
                <w:r w:rsidRPr="007E033F">
                  <w:rPr>
                    <w:rFonts w:ascii="Segoe UI Symbol" w:eastAsia="Arial Unicode MS" w:hAnsi="Segoe UI Symbol" w:cs="Segoe UI Symbol"/>
                    <w:sz w:val="20"/>
                    <w:szCs w:val="20"/>
                  </w:rPr>
                  <w:t>☐</w:t>
                </w:r>
              </w:sdtContent>
            </w:sdt>
          </w:p>
        </w:tc>
      </w:tr>
      <w:tr w:rsidR="009068AA" w14:paraId="5CAB24F7" w14:textId="77777777" w:rsidTr="002A0D68">
        <w:tc>
          <w:tcPr>
            <w:tcW w:w="634" w:type="dxa"/>
            <w:shd w:val="clear" w:color="auto" w:fill="auto"/>
            <w:vAlign w:val="center"/>
          </w:tcPr>
          <w:p w14:paraId="69125C64"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2.18.</w:t>
            </w:r>
          </w:p>
        </w:tc>
        <w:tc>
          <w:tcPr>
            <w:tcW w:w="7075" w:type="dxa"/>
            <w:shd w:val="clear" w:color="auto" w:fill="auto"/>
          </w:tcPr>
          <w:p w14:paraId="006F5714"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Pretendenta - komersanta interesēs fiziska persona nav izdarījusi noziedzīgu nodarījumu, kas </w:t>
            </w:r>
            <w:proofErr w:type="spellStart"/>
            <w:r w:rsidRPr="00B32C6A">
              <w:rPr>
                <w:rFonts w:ascii="Times New Roman" w:eastAsia="Times New Roman" w:hAnsi="Times New Roman" w:cs="Times New Roman"/>
                <w:sz w:val="20"/>
                <w:szCs w:val="20"/>
              </w:rPr>
              <w:t>skāris</w:t>
            </w:r>
            <w:proofErr w:type="spellEnd"/>
            <w:r w:rsidRPr="00B32C6A">
              <w:rPr>
                <w:rFonts w:ascii="Times New Roman" w:eastAsia="Times New Roman" w:hAnsi="Times New Roman" w:cs="Times New Roman"/>
                <w:sz w:val="20"/>
                <w:szCs w:val="20"/>
              </w:rPr>
              <w:t xml:space="preserve"> Latvijas Republikas vai Eiropas Savienības finanšu intereses un pretendentam (komersantam) saskaņā ar Krimināllikumu nav piemēroti piespiedu ietekmēšanas līdzekļi.</w:t>
            </w:r>
          </w:p>
        </w:tc>
        <w:tc>
          <w:tcPr>
            <w:tcW w:w="476" w:type="dxa"/>
            <w:shd w:val="clear" w:color="auto" w:fill="auto"/>
            <w:vAlign w:val="center"/>
          </w:tcPr>
          <w:p w14:paraId="4A6C3936"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8"/>
                <w:id w:val="1719889101"/>
              </w:sdtPr>
              <w:sdtContent>
                <w:r w:rsidRPr="007E033F">
                  <w:rPr>
                    <w:rFonts w:ascii="Segoe UI Symbol" w:eastAsia="Arial Unicode MS" w:hAnsi="Segoe UI Symbol" w:cs="Segoe UI Symbol"/>
                    <w:sz w:val="20"/>
                    <w:szCs w:val="20"/>
                  </w:rPr>
                  <w:t>☐</w:t>
                </w:r>
              </w:sdtContent>
            </w:sdt>
          </w:p>
        </w:tc>
        <w:tc>
          <w:tcPr>
            <w:tcW w:w="397" w:type="dxa"/>
            <w:shd w:val="clear" w:color="auto" w:fill="auto"/>
            <w:vAlign w:val="center"/>
          </w:tcPr>
          <w:p w14:paraId="34DBA722"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49"/>
                <w:id w:val="861882659"/>
              </w:sdtPr>
              <w:sdtContent>
                <w:r w:rsidRPr="007E033F">
                  <w:rPr>
                    <w:rFonts w:ascii="Segoe UI Symbol" w:eastAsia="Arial Unicode MS" w:hAnsi="Segoe UI Symbol" w:cs="Segoe UI Symbol"/>
                    <w:sz w:val="20"/>
                    <w:szCs w:val="20"/>
                  </w:rPr>
                  <w:t>☐</w:t>
                </w:r>
              </w:sdtContent>
            </w:sdt>
          </w:p>
        </w:tc>
        <w:tc>
          <w:tcPr>
            <w:tcW w:w="435" w:type="dxa"/>
            <w:shd w:val="clear" w:color="auto" w:fill="auto"/>
            <w:vAlign w:val="center"/>
          </w:tcPr>
          <w:p w14:paraId="69A7927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0"/>
                <w:id w:val="1505060294"/>
              </w:sdtPr>
              <w:sdtContent>
                <w:r w:rsidRPr="007E033F">
                  <w:rPr>
                    <w:rFonts w:ascii="Segoe UI Symbol" w:eastAsia="Arial Unicode MS" w:hAnsi="Segoe UI Symbol" w:cs="Segoe UI Symbol"/>
                    <w:sz w:val="20"/>
                    <w:szCs w:val="20"/>
                  </w:rPr>
                  <w:t>☐</w:t>
                </w:r>
              </w:sdtContent>
            </w:sdt>
          </w:p>
        </w:tc>
      </w:tr>
      <w:tr w:rsidR="009068AA" w14:paraId="41F3794B" w14:textId="77777777" w:rsidTr="002A0D68">
        <w:tc>
          <w:tcPr>
            <w:tcW w:w="634" w:type="dxa"/>
            <w:shd w:val="clear" w:color="auto" w:fill="auto"/>
            <w:vAlign w:val="center"/>
          </w:tcPr>
          <w:p w14:paraId="2CB5FEFC"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2.19.</w:t>
            </w:r>
          </w:p>
        </w:tc>
        <w:tc>
          <w:tcPr>
            <w:tcW w:w="7075" w:type="dxa"/>
            <w:shd w:val="clear" w:color="auto" w:fill="auto"/>
          </w:tcPr>
          <w:p w14:paraId="5D03C88F" w14:textId="77777777" w:rsidR="009068AA" w:rsidRPr="00B32C6A" w:rsidRDefault="009068AA" w:rsidP="002A0D68">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Pretendents - komersants nesaņem atbalstu 3.1.2.2.pasākuma “Tehnoloģiju akselerators” ietvaros.</w:t>
            </w:r>
          </w:p>
        </w:tc>
        <w:tc>
          <w:tcPr>
            <w:tcW w:w="476" w:type="dxa"/>
            <w:shd w:val="clear" w:color="auto" w:fill="auto"/>
            <w:vAlign w:val="center"/>
          </w:tcPr>
          <w:p w14:paraId="75320CEF"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1"/>
                <w:id w:val="316371036"/>
              </w:sdtPr>
              <w:sdtContent>
                <w:r w:rsidRPr="007E033F">
                  <w:rPr>
                    <w:rFonts w:ascii="Segoe UI Symbol" w:eastAsia="Arial Unicode MS" w:hAnsi="Segoe UI Symbol" w:cs="Segoe UI Symbol"/>
                    <w:sz w:val="20"/>
                    <w:szCs w:val="20"/>
                  </w:rPr>
                  <w:t>☐</w:t>
                </w:r>
              </w:sdtContent>
            </w:sdt>
          </w:p>
        </w:tc>
        <w:tc>
          <w:tcPr>
            <w:tcW w:w="397" w:type="dxa"/>
            <w:shd w:val="clear" w:color="auto" w:fill="auto"/>
            <w:vAlign w:val="center"/>
          </w:tcPr>
          <w:p w14:paraId="1C2717C0"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2"/>
                <w:id w:val="1415401731"/>
              </w:sdtPr>
              <w:sdtContent>
                <w:r w:rsidRPr="007E033F">
                  <w:rPr>
                    <w:rFonts w:ascii="Segoe UI Symbol" w:eastAsia="Arial Unicode MS" w:hAnsi="Segoe UI Symbol" w:cs="Segoe UI Symbol"/>
                    <w:sz w:val="20"/>
                    <w:szCs w:val="20"/>
                  </w:rPr>
                  <w:t>☐</w:t>
                </w:r>
              </w:sdtContent>
            </w:sdt>
          </w:p>
        </w:tc>
        <w:tc>
          <w:tcPr>
            <w:tcW w:w="435" w:type="dxa"/>
            <w:shd w:val="clear" w:color="auto" w:fill="auto"/>
            <w:vAlign w:val="center"/>
          </w:tcPr>
          <w:p w14:paraId="22C6DC05"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sdt>
              <w:sdtPr>
                <w:rPr>
                  <w:rFonts w:ascii="Times New Roman" w:hAnsi="Times New Roman" w:cs="Times New Roman"/>
                </w:rPr>
                <w:tag w:val="goog_rdk_53"/>
                <w:id w:val="871523175"/>
              </w:sdtPr>
              <w:sdtContent>
                <w:r w:rsidRPr="007E033F">
                  <w:rPr>
                    <w:rFonts w:ascii="Segoe UI Symbol" w:eastAsia="Arial Unicode MS" w:hAnsi="Segoe UI Symbol" w:cs="Segoe UI Symbol"/>
                    <w:sz w:val="20"/>
                    <w:szCs w:val="20"/>
                  </w:rPr>
                  <w:t>☐</w:t>
                </w:r>
              </w:sdtContent>
            </w:sdt>
          </w:p>
        </w:tc>
      </w:tr>
    </w:tbl>
    <w:p w14:paraId="3481050B" w14:textId="77777777" w:rsidR="009068AA" w:rsidRPr="00B32C6A" w:rsidRDefault="009068AA" w:rsidP="009068AA">
      <w:pPr>
        <w:spacing w:after="0" w:line="240" w:lineRule="auto"/>
        <w:rPr>
          <w:rFonts w:ascii="Times New Roman" w:eastAsia="Times New Roman" w:hAnsi="Times New Roman" w:cs="Times New Roman"/>
          <w:sz w:val="20"/>
          <w:szCs w:val="20"/>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635"/>
        <w:gridCol w:w="7075"/>
        <w:gridCol w:w="1307"/>
      </w:tblGrid>
      <w:tr w:rsidR="009068AA" w14:paraId="49A2666D" w14:textId="77777777" w:rsidTr="002A0D68">
        <w:trPr>
          <w:trHeight w:val="340"/>
        </w:trPr>
        <w:tc>
          <w:tcPr>
            <w:tcW w:w="9017" w:type="dxa"/>
            <w:gridSpan w:val="3"/>
            <w:shd w:val="clear" w:color="auto" w:fill="D9D9D9"/>
            <w:vAlign w:val="center"/>
          </w:tcPr>
          <w:p w14:paraId="54AB45D2" w14:textId="77777777" w:rsidR="009068AA" w:rsidRPr="00B32C6A" w:rsidRDefault="009068AA" w:rsidP="009068AA">
            <w:pPr>
              <w:numPr>
                <w:ilvl w:val="0"/>
                <w:numId w:val="1"/>
              </w:num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VIRZĪBA</w:t>
            </w:r>
          </w:p>
        </w:tc>
      </w:tr>
      <w:tr w:rsidR="009068AA" w14:paraId="441167BF" w14:textId="77777777" w:rsidTr="002A0D68">
        <w:trPr>
          <w:trHeight w:val="525"/>
        </w:trPr>
        <w:tc>
          <w:tcPr>
            <w:tcW w:w="635" w:type="dxa"/>
            <w:shd w:val="clear" w:color="auto" w:fill="F2F2F2"/>
            <w:vAlign w:val="center"/>
          </w:tcPr>
          <w:p w14:paraId="764034F7" w14:textId="77777777" w:rsidR="009068AA" w:rsidRPr="00B32C6A" w:rsidRDefault="009068AA" w:rsidP="002A0D68">
            <w:pPr>
              <w:jc w:val="center"/>
              <w:rPr>
                <w:rFonts w:ascii="Times New Roman" w:eastAsia="Times New Roman" w:hAnsi="Times New Roman" w:cs="Times New Roman"/>
                <w:color w:val="000000"/>
                <w:sz w:val="20"/>
                <w:szCs w:val="20"/>
              </w:rPr>
            </w:pPr>
            <w:r w:rsidRPr="00B32C6A">
              <w:rPr>
                <w:rFonts w:ascii="Times New Roman" w:eastAsia="Times New Roman" w:hAnsi="Times New Roman" w:cs="Times New Roman"/>
                <w:color w:val="000000"/>
                <w:sz w:val="20"/>
                <w:szCs w:val="20"/>
              </w:rPr>
              <w:t>Nr.</w:t>
            </w:r>
          </w:p>
        </w:tc>
        <w:tc>
          <w:tcPr>
            <w:tcW w:w="7075" w:type="dxa"/>
            <w:shd w:val="clear" w:color="auto" w:fill="F2F2F2"/>
            <w:vAlign w:val="center"/>
          </w:tcPr>
          <w:p w14:paraId="183CF1FA" w14:textId="77777777" w:rsidR="009068AA" w:rsidRPr="00B32C6A" w:rsidRDefault="009068AA" w:rsidP="002A0D68">
            <w:pP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Virzīt:</w:t>
            </w:r>
          </w:p>
        </w:tc>
        <w:tc>
          <w:tcPr>
            <w:tcW w:w="1307" w:type="dxa"/>
            <w:shd w:val="clear" w:color="auto" w:fill="F2F2F2"/>
            <w:vAlign w:val="center"/>
          </w:tcPr>
          <w:p w14:paraId="751BBC3D" w14:textId="77777777" w:rsidR="009068AA" w:rsidRPr="00B32C6A" w:rsidRDefault="009068AA" w:rsidP="002A0D68">
            <w:p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Norādiet atbilstošo</w:t>
            </w:r>
          </w:p>
        </w:tc>
      </w:tr>
      <w:tr w:rsidR="009068AA" w14:paraId="2EAB75EF" w14:textId="77777777" w:rsidTr="002A0D68">
        <w:trPr>
          <w:trHeight w:val="227"/>
        </w:trPr>
        <w:tc>
          <w:tcPr>
            <w:tcW w:w="635" w:type="dxa"/>
            <w:shd w:val="clear" w:color="auto" w:fill="auto"/>
            <w:vAlign w:val="center"/>
          </w:tcPr>
          <w:p w14:paraId="6AC5E054" w14:textId="77777777" w:rsidR="009068AA" w:rsidRPr="00B32C6A" w:rsidRDefault="009068AA" w:rsidP="002A0D68">
            <w:p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3.1.</w:t>
            </w:r>
          </w:p>
        </w:tc>
        <w:tc>
          <w:tcPr>
            <w:tcW w:w="7075" w:type="dxa"/>
            <w:shd w:val="clear" w:color="auto" w:fill="auto"/>
            <w:vAlign w:val="center"/>
          </w:tcPr>
          <w:p w14:paraId="443BDD78" w14:textId="77777777" w:rsidR="009068AA" w:rsidRPr="00B32C6A" w:rsidRDefault="009068AA" w:rsidP="002A0D68">
            <w:pP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apstiprināšanai pieteikumu </w:t>
            </w:r>
            <w:proofErr w:type="spellStart"/>
            <w:r w:rsidRPr="00B32C6A">
              <w:rPr>
                <w:rFonts w:ascii="Times New Roman" w:eastAsia="Times New Roman" w:hAnsi="Times New Roman" w:cs="Times New Roman"/>
                <w:sz w:val="20"/>
                <w:szCs w:val="20"/>
              </w:rPr>
              <w:t>pirmsinkubācijai</w:t>
            </w:r>
            <w:proofErr w:type="spellEnd"/>
            <w:r w:rsidRPr="00B32C6A">
              <w:rPr>
                <w:rFonts w:ascii="Times New Roman" w:eastAsia="Times New Roman" w:hAnsi="Times New Roman" w:cs="Times New Roman"/>
                <w:sz w:val="20"/>
                <w:szCs w:val="20"/>
              </w:rPr>
              <w:t>.</w:t>
            </w:r>
          </w:p>
        </w:tc>
        <w:tc>
          <w:tcPr>
            <w:tcW w:w="1307" w:type="dxa"/>
            <w:vAlign w:val="center"/>
          </w:tcPr>
          <w:p w14:paraId="47AC0E40" w14:textId="77777777" w:rsidR="009068AA" w:rsidRPr="00B32C6A" w:rsidRDefault="009068AA" w:rsidP="002A0D68">
            <w:pPr>
              <w:jc w:val="center"/>
              <w:rPr>
                <w:rFonts w:ascii="Times New Roman" w:eastAsia="Times New Roman" w:hAnsi="Times New Roman" w:cs="Times New Roman"/>
                <w:sz w:val="20"/>
                <w:szCs w:val="20"/>
              </w:rPr>
            </w:pPr>
            <w:sdt>
              <w:sdtPr>
                <w:rPr>
                  <w:rFonts w:ascii="Times New Roman" w:hAnsi="Times New Roman" w:cs="Times New Roman"/>
                </w:rPr>
                <w:tag w:val="goog_rdk_54"/>
                <w:id w:val="1745905219"/>
              </w:sdtPr>
              <w:sdtContent>
                <w:r w:rsidRPr="007E033F">
                  <w:rPr>
                    <w:rFonts w:ascii="Segoe UI Symbol" w:eastAsia="Arial Unicode MS" w:hAnsi="Segoe UI Symbol" w:cs="Segoe UI Symbol"/>
                    <w:sz w:val="20"/>
                    <w:szCs w:val="20"/>
                  </w:rPr>
                  <w:t>☐</w:t>
                </w:r>
              </w:sdtContent>
            </w:sdt>
          </w:p>
        </w:tc>
      </w:tr>
      <w:tr w:rsidR="009068AA" w14:paraId="663748FA" w14:textId="77777777" w:rsidTr="002A0D68">
        <w:trPr>
          <w:trHeight w:val="227"/>
        </w:trPr>
        <w:tc>
          <w:tcPr>
            <w:tcW w:w="635" w:type="dxa"/>
            <w:shd w:val="clear" w:color="auto" w:fill="auto"/>
            <w:vAlign w:val="center"/>
          </w:tcPr>
          <w:p w14:paraId="02D80CA6" w14:textId="77777777" w:rsidR="009068AA" w:rsidRPr="00B32C6A" w:rsidRDefault="009068AA" w:rsidP="002A0D68">
            <w:p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3.2.</w:t>
            </w:r>
          </w:p>
        </w:tc>
        <w:tc>
          <w:tcPr>
            <w:tcW w:w="7075" w:type="dxa"/>
            <w:shd w:val="clear" w:color="auto" w:fill="auto"/>
            <w:vAlign w:val="center"/>
          </w:tcPr>
          <w:p w14:paraId="3569DFF9" w14:textId="77777777" w:rsidR="009068AA" w:rsidRPr="00B32C6A" w:rsidRDefault="009068AA" w:rsidP="002A0D68">
            <w:pP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 xml:space="preserve">pieteikumu izvērtēšanai </w:t>
            </w:r>
            <w:proofErr w:type="spellStart"/>
            <w:r w:rsidRPr="00B32C6A">
              <w:rPr>
                <w:rFonts w:ascii="Times New Roman" w:eastAsia="Times New Roman" w:hAnsi="Times New Roman" w:cs="Times New Roman"/>
                <w:sz w:val="20"/>
                <w:szCs w:val="20"/>
              </w:rPr>
              <w:t>Pirmsinkubācijas</w:t>
            </w:r>
            <w:proofErr w:type="spellEnd"/>
            <w:r w:rsidRPr="00B32C6A">
              <w:rPr>
                <w:rFonts w:ascii="Times New Roman" w:eastAsia="Times New Roman" w:hAnsi="Times New Roman" w:cs="Times New Roman"/>
                <w:sz w:val="20"/>
                <w:szCs w:val="20"/>
              </w:rPr>
              <w:t xml:space="preserve"> pieteikumu izvērtēšanas komisijā (attiecas uz tiem biznesa inkubatoriem, par kuriem ir izdots attiecīgs Aģentūras direktora rīkojums).</w:t>
            </w:r>
          </w:p>
        </w:tc>
        <w:tc>
          <w:tcPr>
            <w:tcW w:w="1307" w:type="dxa"/>
            <w:vAlign w:val="center"/>
          </w:tcPr>
          <w:p w14:paraId="39C2189E" w14:textId="77777777" w:rsidR="009068AA" w:rsidRPr="00B32C6A" w:rsidRDefault="009068AA" w:rsidP="002A0D68">
            <w:pPr>
              <w:jc w:val="center"/>
              <w:rPr>
                <w:rFonts w:ascii="Times New Roman" w:eastAsia="Times New Roman" w:hAnsi="Times New Roman" w:cs="Times New Roman"/>
                <w:sz w:val="20"/>
                <w:szCs w:val="20"/>
              </w:rPr>
            </w:pPr>
            <w:sdt>
              <w:sdtPr>
                <w:rPr>
                  <w:rFonts w:ascii="Times New Roman" w:hAnsi="Times New Roman" w:cs="Times New Roman"/>
                </w:rPr>
                <w:tag w:val="goog_rdk_55"/>
                <w:id w:val="2131670632"/>
              </w:sdtPr>
              <w:sdtContent>
                <w:r w:rsidRPr="007E033F">
                  <w:rPr>
                    <w:rFonts w:ascii="Segoe UI Symbol" w:eastAsia="Arial Unicode MS" w:hAnsi="Segoe UI Symbol" w:cs="Segoe UI Symbol"/>
                    <w:sz w:val="20"/>
                    <w:szCs w:val="20"/>
                  </w:rPr>
                  <w:t>☐</w:t>
                </w:r>
              </w:sdtContent>
            </w:sdt>
          </w:p>
        </w:tc>
      </w:tr>
      <w:tr w:rsidR="009068AA" w14:paraId="69B0B856" w14:textId="77777777" w:rsidTr="002A0D68">
        <w:trPr>
          <w:trHeight w:val="227"/>
        </w:trPr>
        <w:tc>
          <w:tcPr>
            <w:tcW w:w="635" w:type="dxa"/>
            <w:shd w:val="clear" w:color="auto" w:fill="auto"/>
            <w:vAlign w:val="center"/>
          </w:tcPr>
          <w:p w14:paraId="71F78804" w14:textId="77777777" w:rsidR="009068AA" w:rsidRPr="00B32C6A" w:rsidRDefault="009068AA" w:rsidP="002A0D68">
            <w:p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3.3.</w:t>
            </w:r>
          </w:p>
        </w:tc>
        <w:tc>
          <w:tcPr>
            <w:tcW w:w="7075" w:type="dxa"/>
            <w:shd w:val="clear" w:color="auto" w:fill="auto"/>
            <w:vAlign w:val="center"/>
          </w:tcPr>
          <w:p w14:paraId="402A028E" w14:textId="77777777" w:rsidR="009068AA" w:rsidRPr="00B32C6A" w:rsidRDefault="009068AA" w:rsidP="002A0D68">
            <w:pP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pieteikumu izvērtēšanai konsultatīvajā komisijā inkubācijai.</w:t>
            </w:r>
          </w:p>
        </w:tc>
        <w:tc>
          <w:tcPr>
            <w:tcW w:w="1307" w:type="dxa"/>
            <w:vAlign w:val="center"/>
          </w:tcPr>
          <w:p w14:paraId="26B0DA3A" w14:textId="77777777" w:rsidR="009068AA" w:rsidRPr="00B32C6A" w:rsidRDefault="009068AA" w:rsidP="002A0D68">
            <w:pPr>
              <w:jc w:val="center"/>
              <w:rPr>
                <w:rFonts w:ascii="Times New Roman" w:eastAsia="Times New Roman" w:hAnsi="Times New Roman" w:cs="Times New Roman"/>
                <w:sz w:val="20"/>
                <w:szCs w:val="20"/>
              </w:rPr>
            </w:pPr>
            <w:sdt>
              <w:sdtPr>
                <w:rPr>
                  <w:rFonts w:ascii="Times New Roman" w:hAnsi="Times New Roman" w:cs="Times New Roman"/>
                </w:rPr>
                <w:tag w:val="goog_rdk_56"/>
                <w:id w:val="2095234299"/>
              </w:sdtPr>
              <w:sdtContent>
                <w:r w:rsidRPr="007E033F">
                  <w:rPr>
                    <w:rFonts w:ascii="Segoe UI Symbol" w:eastAsia="Arial Unicode MS" w:hAnsi="Segoe UI Symbol" w:cs="Segoe UI Symbol"/>
                    <w:sz w:val="20"/>
                    <w:szCs w:val="20"/>
                  </w:rPr>
                  <w:t>☐</w:t>
                </w:r>
              </w:sdtContent>
            </w:sdt>
          </w:p>
        </w:tc>
      </w:tr>
      <w:tr w:rsidR="009068AA" w14:paraId="5AECF669" w14:textId="77777777" w:rsidTr="002A0D68">
        <w:trPr>
          <w:trHeight w:val="227"/>
        </w:trPr>
        <w:tc>
          <w:tcPr>
            <w:tcW w:w="635" w:type="dxa"/>
            <w:shd w:val="clear" w:color="auto" w:fill="auto"/>
            <w:vAlign w:val="center"/>
          </w:tcPr>
          <w:p w14:paraId="3B9CB035" w14:textId="77777777" w:rsidR="009068AA" w:rsidRPr="00B32C6A" w:rsidRDefault="009068AA" w:rsidP="002A0D68">
            <w:p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3.4.</w:t>
            </w:r>
          </w:p>
        </w:tc>
        <w:tc>
          <w:tcPr>
            <w:tcW w:w="7075" w:type="dxa"/>
            <w:shd w:val="clear" w:color="auto" w:fill="auto"/>
            <w:vAlign w:val="center"/>
          </w:tcPr>
          <w:p w14:paraId="0520A97D" w14:textId="77777777" w:rsidR="009068AA" w:rsidRPr="00B32C6A" w:rsidRDefault="009068AA" w:rsidP="002A0D68">
            <w:pP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pieteikuma noraidīšanai.</w:t>
            </w:r>
          </w:p>
        </w:tc>
        <w:tc>
          <w:tcPr>
            <w:tcW w:w="1307" w:type="dxa"/>
            <w:vAlign w:val="center"/>
          </w:tcPr>
          <w:p w14:paraId="5112D7C8" w14:textId="77777777" w:rsidR="009068AA" w:rsidRPr="00B32C6A" w:rsidRDefault="009068AA" w:rsidP="002A0D68">
            <w:pPr>
              <w:jc w:val="center"/>
              <w:rPr>
                <w:rFonts w:ascii="Times New Roman" w:eastAsia="Times New Roman" w:hAnsi="Times New Roman" w:cs="Times New Roman"/>
                <w:sz w:val="20"/>
                <w:szCs w:val="20"/>
              </w:rPr>
            </w:pPr>
            <w:sdt>
              <w:sdtPr>
                <w:rPr>
                  <w:rFonts w:ascii="Times New Roman" w:hAnsi="Times New Roman" w:cs="Times New Roman"/>
                </w:rPr>
                <w:tag w:val="goog_rdk_57"/>
                <w:id w:val="1746993218"/>
              </w:sdtPr>
              <w:sdtContent>
                <w:r w:rsidRPr="007E033F">
                  <w:rPr>
                    <w:rFonts w:ascii="Segoe UI Symbol" w:eastAsia="Arial Unicode MS" w:hAnsi="Segoe UI Symbol" w:cs="Segoe UI Symbol"/>
                    <w:sz w:val="20"/>
                    <w:szCs w:val="20"/>
                  </w:rPr>
                  <w:t>☐</w:t>
                </w:r>
              </w:sdtContent>
            </w:sdt>
          </w:p>
        </w:tc>
      </w:tr>
    </w:tbl>
    <w:p w14:paraId="4FB6036B" w14:textId="77777777" w:rsidR="009068AA" w:rsidRPr="00B32C6A" w:rsidRDefault="009068AA" w:rsidP="009068AA">
      <w:pPr>
        <w:spacing w:after="0" w:line="240" w:lineRule="auto"/>
        <w:rPr>
          <w:rFonts w:ascii="Times New Roman" w:eastAsia="Times New Roman" w:hAnsi="Times New Roman" w:cs="Times New Roman"/>
          <w:sz w:val="20"/>
          <w:szCs w:val="20"/>
        </w:rPr>
      </w:pPr>
    </w:p>
    <w:p w14:paraId="14AE0195" w14:textId="77777777" w:rsidR="009068AA" w:rsidRPr="00B32C6A" w:rsidRDefault="009068AA" w:rsidP="009068AA">
      <w:pPr>
        <w:spacing w:after="0" w:line="240" w:lineRule="auto"/>
        <w:rPr>
          <w:rFonts w:ascii="Times New Roman" w:eastAsia="Times New Roman" w:hAnsi="Times New Roman" w:cs="Times New Roman"/>
          <w:sz w:val="20"/>
          <w:szCs w:val="20"/>
        </w:rPr>
      </w:pP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9017"/>
      </w:tblGrid>
      <w:tr w:rsidR="009068AA" w14:paraId="1B74694B" w14:textId="77777777" w:rsidTr="002A0D68">
        <w:trPr>
          <w:trHeight w:val="340"/>
        </w:trPr>
        <w:tc>
          <w:tcPr>
            <w:tcW w:w="9017" w:type="dxa"/>
            <w:shd w:val="clear" w:color="auto" w:fill="D9D9D9"/>
            <w:vAlign w:val="center"/>
          </w:tcPr>
          <w:p w14:paraId="727F5F35" w14:textId="77777777" w:rsidR="009068AA" w:rsidRPr="00B32C6A" w:rsidRDefault="009068AA" w:rsidP="009068AA">
            <w:pPr>
              <w:numPr>
                <w:ilvl w:val="0"/>
                <w:numId w:val="1"/>
              </w:numPr>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KOMENTĀRI</w:t>
            </w:r>
          </w:p>
        </w:tc>
      </w:tr>
      <w:tr w:rsidR="009068AA" w14:paraId="44000F74" w14:textId="77777777" w:rsidTr="002A0D68">
        <w:trPr>
          <w:trHeight w:val="227"/>
        </w:trPr>
        <w:tc>
          <w:tcPr>
            <w:tcW w:w="9017" w:type="dxa"/>
            <w:shd w:val="clear" w:color="auto" w:fill="auto"/>
            <w:vAlign w:val="center"/>
          </w:tcPr>
          <w:p w14:paraId="5BF83198" w14:textId="77777777" w:rsidR="009068AA" w:rsidRPr="00B32C6A" w:rsidRDefault="009068AA" w:rsidP="002A0D68">
            <w:pPr>
              <w:rPr>
                <w:rFonts w:ascii="Times New Roman" w:eastAsia="Times New Roman" w:hAnsi="Times New Roman" w:cs="Times New Roman"/>
                <w:i/>
                <w:sz w:val="20"/>
                <w:szCs w:val="20"/>
              </w:rPr>
            </w:pPr>
            <w:r w:rsidRPr="00B32C6A">
              <w:rPr>
                <w:rFonts w:ascii="Times New Roman" w:eastAsia="Times New Roman" w:hAnsi="Times New Roman" w:cs="Times New Roman"/>
                <w:i/>
                <w:sz w:val="20"/>
                <w:szCs w:val="20"/>
              </w:rPr>
              <w:t>Aizpilda, ja attiecas.</w:t>
            </w:r>
          </w:p>
          <w:p w14:paraId="5B937BC5" w14:textId="77777777" w:rsidR="009068AA" w:rsidRPr="00B32C6A" w:rsidRDefault="009068AA" w:rsidP="002A0D68">
            <w:pPr>
              <w:rPr>
                <w:rFonts w:ascii="Times New Roman" w:eastAsia="Times New Roman" w:hAnsi="Times New Roman" w:cs="Times New Roman"/>
                <w:i/>
                <w:sz w:val="20"/>
                <w:szCs w:val="20"/>
              </w:rPr>
            </w:pPr>
          </w:p>
        </w:tc>
      </w:tr>
    </w:tbl>
    <w:p w14:paraId="515DBBA4" w14:textId="77777777" w:rsidR="009068AA" w:rsidRPr="00B32C6A" w:rsidRDefault="009068AA" w:rsidP="009068AA">
      <w:pPr>
        <w:spacing w:after="0" w:line="240" w:lineRule="auto"/>
        <w:rPr>
          <w:rFonts w:ascii="Times New Roman" w:eastAsia="Times New Roman" w:hAnsi="Times New Roman" w:cs="Times New Roman"/>
          <w:sz w:val="20"/>
          <w:szCs w:val="20"/>
        </w:rPr>
      </w:pPr>
    </w:p>
    <w:p w14:paraId="13F46F01" w14:textId="77777777" w:rsidR="009068AA" w:rsidRPr="00B32C6A" w:rsidRDefault="009068AA" w:rsidP="009068AA">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Pārbaudīja un</w:t>
      </w:r>
    </w:p>
    <w:p w14:paraId="23532679" w14:textId="77777777" w:rsidR="009068AA" w:rsidRPr="00B32C6A" w:rsidRDefault="009068AA" w:rsidP="009068AA">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sagatavoja</w:t>
      </w:r>
      <w:r>
        <w:rPr>
          <w:rFonts w:ascii="Times New Roman" w:eastAsia="Times New Roman" w:hAnsi="Times New Roman" w:cs="Times New Roman"/>
          <w:sz w:val="20"/>
          <w:szCs w:val="20"/>
          <w:vertAlign w:val="superscript"/>
        </w:rPr>
        <w:footnoteReference w:id="2"/>
      </w:r>
      <w:r w:rsidRPr="00B32C6A">
        <w:rPr>
          <w:rFonts w:ascii="Times New Roman" w:eastAsia="Times New Roman" w:hAnsi="Times New Roman" w:cs="Times New Roman"/>
          <w:sz w:val="20"/>
          <w:szCs w:val="20"/>
          <w:vertAlign w:val="superscript"/>
        </w:rPr>
        <w:t>*</w:t>
      </w:r>
      <w:r w:rsidRPr="00B32C6A">
        <w:rPr>
          <w:rFonts w:ascii="Times New Roman" w:eastAsia="Times New Roman" w:hAnsi="Times New Roman" w:cs="Times New Roman"/>
          <w:sz w:val="20"/>
          <w:szCs w:val="20"/>
        </w:rPr>
        <w:t>:</w:t>
      </w:r>
    </w:p>
    <w:tbl>
      <w:tblPr>
        <w:tblW w:w="7359" w:type="dxa"/>
        <w:tblInd w:w="1668" w:type="dxa"/>
        <w:tblBorders>
          <w:top w:val="single" w:sz="4"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2340"/>
        <w:gridCol w:w="271"/>
        <w:gridCol w:w="1736"/>
        <w:gridCol w:w="271"/>
        <w:gridCol w:w="1314"/>
        <w:gridCol w:w="271"/>
        <w:gridCol w:w="1156"/>
      </w:tblGrid>
      <w:tr w:rsidR="009068AA" w14:paraId="62AEB34D" w14:textId="77777777" w:rsidTr="002A0D68">
        <w:tc>
          <w:tcPr>
            <w:tcW w:w="2340" w:type="dxa"/>
          </w:tcPr>
          <w:p w14:paraId="47F7B0C5"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vārds, uzvārds</w:t>
            </w:r>
          </w:p>
        </w:tc>
        <w:tc>
          <w:tcPr>
            <w:tcW w:w="271" w:type="dxa"/>
            <w:tcBorders>
              <w:top w:val="nil"/>
              <w:bottom w:val="nil"/>
            </w:tcBorders>
          </w:tcPr>
          <w:p w14:paraId="044553FB"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p>
        </w:tc>
        <w:tc>
          <w:tcPr>
            <w:tcW w:w="1736" w:type="dxa"/>
            <w:shd w:val="clear" w:color="auto" w:fill="auto"/>
            <w:vAlign w:val="center"/>
          </w:tcPr>
          <w:p w14:paraId="72B37290"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amats</w:t>
            </w:r>
          </w:p>
        </w:tc>
        <w:tc>
          <w:tcPr>
            <w:tcW w:w="271" w:type="dxa"/>
            <w:tcBorders>
              <w:top w:val="nil"/>
              <w:bottom w:val="nil"/>
            </w:tcBorders>
            <w:shd w:val="clear" w:color="auto" w:fill="auto"/>
            <w:vAlign w:val="center"/>
          </w:tcPr>
          <w:p w14:paraId="693EE8DC"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p>
        </w:tc>
        <w:tc>
          <w:tcPr>
            <w:tcW w:w="1314" w:type="dxa"/>
            <w:shd w:val="clear" w:color="auto" w:fill="auto"/>
            <w:vAlign w:val="center"/>
          </w:tcPr>
          <w:p w14:paraId="2D782527"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paraksts</w:t>
            </w:r>
          </w:p>
        </w:tc>
        <w:tc>
          <w:tcPr>
            <w:tcW w:w="271" w:type="dxa"/>
            <w:tcBorders>
              <w:top w:val="nil"/>
              <w:bottom w:val="nil"/>
            </w:tcBorders>
            <w:shd w:val="clear" w:color="auto" w:fill="auto"/>
            <w:vAlign w:val="center"/>
          </w:tcPr>
          <w:p w14:paraId="75360BDA" w14:textId="77777777" w:rsidR="009068AA" w:rsidRPr="00DD418A" w:rsidRDefault="009068AA" w:rsidP="002A0D68">
            <w:pPr>
              <w:spacing w:after="0" w:line="240" w:lineRule="auto"/>
              <w:jc w:val="center"/>
              <w:rPr>
                <w:rFonts w:ascii="Times New Roman" w:eastAsia="Times New Roman" w:hAnsi="Times New Roman" w:cs="Times New Roman"/>
                <w:sz w:val="20"/>
                <w:szCs w:val="20"/>
              </w:rPr>
            </w:pPr>
          </w:p>
        </w:tc>
        <w:tc>
          <w:tcPr>
            <w:tcW w:w="1156" w:type="dxa"/>
            <w:shd w:val="clear" w:color="auto" w:fill="auto"/>
            <w:vAlign w:val="center"/>
          </w:tcPr>
          <w:p w14:paraId="35719D5C" w14:textId="77777777" w:rsidR="009068AA" w:rsidRPr="00DD418A" w:rsidRDefault="009068AA" w:rsidP="002A0D68">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datums</w:t>
            </w:r>
          </w:p>
        </w:tc>
      </w:tr>
    </w:tbl>
    <w:p w14:paraId="63218BDA" w14:textId="77777777" w:rsidR="009068AA" w:rsidRPr="00B32C6A" w:rsidRDefault="009068AA" w:rsidP="009068AA">
      <w:pPr>
        <w:spacing w:after="0" w:line="240" w:lineRule="auto"/>
        <w:rPr>
          <w:rFonts w:ascii="Times New Roman" w:eastAsia="Times New Roman" w:hAnsi="Times New Roman" w:cs="Times New Roman"/>
          <w:sz w:val="20"/>
          <w:szCs w:val="20"/>
        </w:rPr>
      </w:pPr>
    </w:p>
    <w:p w14:paraId="18FF2634" w14:textId="77777777" w:rsidR="009068AA" w:rsidRPr="00B32C6A" w:rsidRDefault="009068AA" w:rsidP="009068AA">
      <w:pPr>
        <w:spacing w:after="0" w:line="240" w:lineRule="auto"/>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Apstiprināja</w:t>
      </w:r>
      <w:r>
        <w:rPr>
          <w:rFonts w:ascii="Times New Roman" w:eastAsia="Times New Roman" w:hAnsi="Times New Roman" w:cs="Times New Roman"/>
          <w:sz w:val="20"/>
          <w:szCs w:val="20"/>
          <w:vertAlign w:val="superscript"/>
        </w:rPr>
        <w:footnoteReference w:id="3"/>
      </w:r>
      <w:r w:rsidRPr="00B32C6A">
        <w:rPr>
          <w:rFonts w:ascii="Times New Roman" w:eastAsia="Times New Roman" w:hAnsi="Times New Roman" w:cs="Times New Roman"/>
          <w:sz w:val="20"/>
          <w:szCs w:val="20"/>
          <w:vertAlign w:val="superscript"/>
        </w:rPr>
        <w:t>*</w:t>
      </w:r>
      <w:r w:rsidRPr="00B32C6A">
        <w:rPr>
          <w:rFonts w:ascii="Times New Roman" w:eastAsia="Times New Roman" w:hAnsi="Times New Roman" w:cs="Times New Roman"/>
          <w:sz w:val="20"/>
          <w:szCs w:val="20"/>
        </w:rPr>
        <w:t>:</w:t>
      </w:r>
    </w:p>
    <w:tbl>
      <w:tblPr>
        <w:tblW w:w="7359" w:type="dxa"/>
        <w:tblInd w:w="1668" w:type="dxa"/>
        <w:tblBorders>
          <w:top w:val="single" w:sz="4" w:space="0" w:color="000000"/>
          <w:insideH w:val="single" w:sz="4" w:space="0" w:color="000000"/>
        </w:tblBorders>
        <w:tblLayout w:type="fixed"/>
        <w:tblCellMar>
          <w:left w:w="10" w:type="dxa"/>
          <w:right w:w="10" w:type="dxa"/>
        </w:tblCellMar>
        <w:tblLook w:val="0000" w:firstRow="0" w:lastRow="0" w:firstColumn="0" w:lastColumn="0" w:noHBand="0" w:noVBand="0"/>
      </w:tblPr>
      <w:tblGrid>
        <w:gridCol w:w="2340"/>
        <w:gridCol w:w="271"/>
        <w:gridCol w:w="1736"/>
        <w:gridCol w:w="271"/>
        <w:gridCol w:w="1314"/>
        <w:gridCol w:w="271"/>
        <w:gridCol w:w="1156"/>
      </w:tblGrid>
      <w:tr w:rsidR="009068AA" w14:paraId="356E39E5" w14:textId="77777777" w:rsidTr="002A0D68">
        <w:tc>
          <w:tcPr>
            <w:tcW w:w="2340" w:type="dxa"/>
          </w:tcPr>
          <w:p w14:paraId="0F6963F9"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vārds, uzvārds</w:t>
            </w:r>
          </w:p>
        </w:tc>
        <w:tc>
          <w:tcPr>
            <w:tcW w:w="271" w:type="dxa"/>
            <w:tcBorders>
              <w:top w:val="nil"/>
              <w:bottom w:val="nil"/>
            </w:tcBorders>
          </w:tcPr>
          <w:p w14:paraId="592CFB15"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p>
        </w:tc>
        <w:tc>
          <w:tcPr>
            <w:tcW w:w="1736" w:type="dxa"/>
            <w:shd w:val="clear" w:color="auto" w:fill="auto"/>
            <w:vAlign w:val="center"/>
          </w:tcPr>
          <w:p w14:paraId="2DA9343D"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amats</w:t>
            </w:r>
          </w:p>
        </w:tc>
        <w:tc>
          <w:tcPr>
            <w:tcW w:w="271" w:type="dxa"/>
            <w:tcBorders>
              <w:top w:val="nil"/>
              <w:bottom w:val="nil"/>
            </w:tcBorders>
            <w:shd w:val="clear" w:color="auto" w:fill="auto"/>
            <w:vAlign w:val="center"/>
          </w:tcPr>
          <w:p w14:paraId="4F45D94F"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p>
        </w:tc>
        <w:tc>
          <w:tcPr>
            <w:tcW w:w="1314" w:type="dxa"/>
            <w:shd w:val="clear" w:color="auto" w:fill="auto"/>
            <w:vAlign w:val="center"/>
          </w:tcPr>
          <w:p w14:paraId="45AE7AAC" w14:textId="77777777" w:rsidR="009068AA" w:rsidRPr="00B32C6A" w:rsidRDefault="009068AA" w:rsidP="002A0D68">
            <w:pPr>
              <w:spacing w:after="0" w:line="240" w:lineRule="auto"/>
              <w:jc w:val="center"/>
              <w:rPr>
                <w:rFonts w:ascii="Times New Roman" w:eastAsia="Times New Roman" w:hAnsi="Times New Roman" w:cs="Times New Roman"/>
                <w:sz w:val="20"/>
                <w:szCs w:val="20"/>
              </w:rPr>
            </w:pPr>
            <w:r w:rsidRPr="00B32C6A">
              <w:rPr>
                <w:rFonts w:ascii="Times New Roman" w:eastAsia="Times New Roman" w:hAnsi="Times New Roman" w:cs="Times New Roman"/>
                <w:sz w:val="20"/>
                <w:szCs w:val="20"/>
              </w:rPr>
              <w:t>paraksts</w:t>
            </w:r>
          </w:p>
        </w:tc>
        <w:tc>
          <w:tcPr>
            <w:tcW w:w="271" w:type="dxa"/>
            <w:tcBorders>
              <w:top w:val="nil"/>
              <w:bottom w:val="nil"/>
            </w:tcBorders>
            <w:shd w:val="clear" w:color="auto" w:fill="auto"/>
            <w:vAlign w:val="center"/>
          </w:tcPr>
          <w:p w14:paraId="51A5038E" w14:textId="77777777" w:rsidR="009068AA" w:rsidRPr="00DD418A" w:rsidRDefault="009068AA" w:rsidP="002A0D68">
            <w:pPr>
              <w:spacing w:after="0" w:line="240" w:lineRule="auto"/>
              <w:jc w:val="center"/>
              <w:rPr>
                <w:rFonts w:ascii="Times New Roman" w:eastAsia="Times New Roman" w:hAnsi="Times New Roman" w:cs="Times New Roman"/>
                <w:sz w:val="20"/>
                <w:szCs w:val="20"/>
              </w:rPr>
            </w:pPr>
          </w:p>
        </w:tc>
        <w:tc>
          <w:tcPr>
            <w:tcW w:w="1156" w:type="dxa"/>
            <w:shd w:val="clear" w:color="auto" w:fill="auto"/>
            <w:vAlign w:val="center"/>
          </w:tcPr>
          <w:p w14:paraId="42864E14" w14:textId="77777777" w:rsidR="009068AA" w:rsidRPr="00DD418A" w:rsidRDefault="009068AA" w:rsidP="002A0D68">
            <w:pPr>
              <w:spacing w:after="0" w:line="240" w:lineRule="auto"/>
              <w:jc w:val="center"/>
              <w:rPr>
                <w:rFonts w:ascii="Times New Roman" w:eastAsia="Times New Roman" w:hAnsi="Times New Roman" w:cs="Times New Roman"/>
                <w:sz w:val="20"/>
                <w:szCs w:val="20"/>
              </w:rPr>
            </w:pPr>
            <w:r w:rsidRPr="00DD418A">
              <w:rPr>
                <w:rFonts w:ascii="Times New Roman" w:eastAsia="Times New Roman" w:hAnsi="Times New Roman" w:cs="Times New Roman"/>
                <w:sz w:val="20"/>
                <w:szCs w:val="20"/>
              </w:rPr>
              <w:t>datums</w:t>
            </w:r>
          </w:p>
        </w:tc>
      </w:tr>
    </w:tbl>
    <w:p w14:paraId="60AFDDDB" w14:textId="77777777" w:rsidR="009068AA" w:rsidRPr="007E033F" w:rsidRDefault="009068AA" w:rsidP="009068AA">
      <w:pPr>
        <w:rPr>
          <w:rFonts w:ascii="Times New Roman" w:hAnsi="Times New Roman" w:cs="Times New Roman"/>
        </w:rPr>
      </w:pPr>
    </w:p>
    <w:p w14:paraId="79411846" w14:textId="77777777" w:rsidR="002219E9" w:rsidRPr="002219E9" w:rsidRDefault="002219E9" w:rsidP="009068AA">
      <w:pPr>
        <w:spacing w:after="0" w:line="240" w:lineRule="auto"/>
        <w:jc w:val="center"/>
        <w:rPr>
          <w:rFonts w:ascii="Times New Roman" w:eastAsia="Times New Roman" w:hAnsi="Times New Roman" w:cs="Times New Roman"/>
        </w:rPr>
      </w:pPr>
    </w:p>
    <w:sectPr w:rsidR="002219E9" w:rsidRPr="002219E9" w:rsidSect="00954DAE">
      <w:headerReference w:type="default" r:id="rId13"/>
      <w:pgSz w:w="11906" w:h="16838"/>
      <w:pgMar w:top="1134" w:right="1440" w:bottom="1134" w:left="1440"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73D1F" w14:textId="77777777" w:rsidR="0026112C" w:rsidRDefault="0026112C">
      <w:pPr>
        <w:spacing w:after="0" w:line="240" w:lineRule="auto"/>
      </w:pPr>
      <w:r>
        <w:separator/>
      </w:r>
    </w:p>
  </w:endnote>
  <w:endnote w:type="continuationSeparator" w:id="0">
    <w:p w14:paraId="093DFF70" w14:textId="77777777" w:rsidR="0026112C" w:rsidRDefault="002611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4D97DB" w14:textId="77777777" w:rsidR="0026112C" w:rsidRDefault="0026112C">
      <w:pPr>
        <w:spacing w:after="0" w:line="240" w:lineRule="auto"/>
      </w:pPr>
      <w:r>
        <w:separator/>
      </w:r>
    </w:p>
  </w:footnote>
  <w:footnote w:type="continuationSeparator" w:id="0">
    <w:p w14:paraId="1BE26A86" w14:textId="77777777" w:rsidR="0026112C" w:rsidRDefault="0026112C">
      <w:pPr>
        <w:spacing w:after="0" w:line="240" w:lineRule="auto"/>
      </w:pPr>
      <w:r>
        <w:continuationSeparator/>
      </w:r>
    </w:p>
  </w:footnote>
  <w:footnote w:id="1">
    <w:p w14:paraId="55DF0854" w14:textId="77777777" w:rsidR="009068AA" w:rsidRPr="0046372F" w:rsidRDefault="009068AA" w:rsidP="009068AA">
      <w:pPr>
        <w:pStyle w:val="FootnoteText"/>
        <w:jc w:val="both"/>
        <w:rPr>
          <w:rFonts w:ascii="Times New Roman" w:hAnsi="Times New Roman" w:cs="Times New Roman"/>
        </w:rPr>
      </w:pPr>
      <w:r w:rsidRPr="0046372F">
        <w:rPr>
          <w:rStyle w:val="FootnoteReference"/>
          <w:rFonts w:ascii="Times New Roman" w:hAnsi="Times New Roman" w:cs="Times New Roman"/>
          <w:sz w:val="18"/>
        </w:rPr>
        <w:footnoteRef/>
      </w:r>
      <w:r w:rsidRPr="0046372F">
        <w:rPr>
          <w:rFonts w:ascii="Times New Roman" w:hAnsi="Times New Roman" w:cs="Times New Roman"/>
          <w:sz w:val="18"/>
        </w:rPr>
        <w:t xml:space="preserve"> </w:t>
      </w:r>
      <w:r w:rsidRPr="0046372F">
        <w:rPr>
          <w:rFonts w:ascii="Times New Roman" w:hAnsi="Times New Roman" w:cs="Times New Roman"/>
          <w:sz w:val="18"/>
          <w:shd w:val="clear" w:color="auto" w:fill="FFFFFF"/>
        </w:rPr>
        <w:t>Ministru kabineta 2016.gada 3.maija noteikumi Nr.279 “</w:t>
      </w:r>
      <w:r w:rsidRPr="0046372F">
        <w:rPr>
          <w:rFonts w:ascii="Times New Roman" w:hAnsi="Times New Roman" w:cs="Times New Roman"/>
          <w:sz w:val="18"/>
        </w:rPr>
        <w:t>Darbības programmas "Izaugsme un nodarbinātība" 3.1.1. specifiskā atbalsta mērķa "Sekmēt MVK izveidi un attīstību, īpaši apstrādes rūpniecībā un RIS3 prioritārajās nozarēs" 3.1.1.6. pasākuma "Reģionālie biznesa inkubatori un radošo industriju inkubators" īstenošanas noteikumi un 13.1.1. specifiskā atbalsta mērķa "Atveseļošanas pasākumi ekonomikas nozarē" 13.1.1.4. pasākuma "Atveseļošanas pasākumi ekonomikas nozarē – Reģionālie biznesa inkubatori un radošo industriju inkubators" īstenošanas noteikumi</w:t>
      </w:r>
      <w:r w:rsidRPr="0046372F">
        <w:rPr>
          <w:rFonts w:ascii="Times New Roman" w:hAnsi="Times New Roman" w:cs="Times New Roman"/>
          <w:sz w:val="18"/>
          <w:shd w:val="clear" w:color="auto" w:fill="FFFFFF"/>
        </w:rPr>
        <w:t>”</w:t>
      </w:r>
      <w:r>
        <w:rPr>
          <w:rStyle w:val="normaltextrun"/>
          <w:rFonts w:ascii="Times New Roman" w:hAnsi="Times New Roman" w:cs="Times New Roman"/>
          <w:sz w:val="18"/>
        </w:rPr>
        <w:t>.</w:t>
      </w:r>
    </w:p>
  </w:footnote>
  <w:footnote w:id="2">
    <w:p w14:paraId="684F5C53" w14:textId="77777777" w:rsidR="009068AA" w:rsidRDefault="009068AA" w:rsidP="009068AA">
      <w:pPr>
        <w:pBdr>
          <w:top w:val="nil"/>
          <w:left w:val="nil"/>
          <w:bottom w:val="nil"/>
          <w:right w:val="nil"/>
          <w:between w:val="nil"/>
        </w:pBdr>
        <w:spacing w:after="0" w:line="240" w:lineRule="auto"/>
        <w:rPr>
          <w:rFonts w:ascii="Times New Roman" w:eastAsia="Times New Roman" w:hAnsi="Times New Roman"/>
          <w:color w:val="000000"/>
          <w:sz w:val="20"/>
          <w:szCs w:val="20"/>
        </w:rPr>
      </w:pPr>
      <w:r>
        <w:rPr>
          <w:rFonts w:ascii="Times New Roman" w:eastAsia="Times New Roman" w:hAnsi="Times New Roman"/>
          <w:color w:val="000000"/>
          <w:sz w:val="20"/>
          <w:szCs w:val="20"/>
          <w:vertAlign w:val="superscript"/>
        </w:rPr>
        <w:t>*</w:t>
      </w:r>
      <w:r>
        <w:rPr>
          <w:rFonts w:ascii="Times New Roman" w:eastAsia="Times New Roman" w:hAnsi="Times New Roman"/>
          <w:color w:val="000000"/>
          <w:sz w:val="20"/>
          <w:szCs w:val="20"/>
        </w:rPr>
        <w:t xml:space="preserve"> Šis dokuments elektroniski parakstīts LIAA Iekšējā lietvedības sistēmā </w:t>
      </w:r>
    </w:p>
  </w:footnote>
  <w:footnote w:id="3">
    <w:p w14:paraId="4795C5E0" w14:textId="77777777" w:rsidR="009068AA" w:rsidRDefault="009068AA" w:rsidP="009068AA">
      <w:pPr>
        <w:pBdr>
          <w:top w:val="nil"/>
          <w:left w:val="nil"/>
          <w:bottom w:val="nil"/>
          <w:right w:val="nil"/>
          <w:between w:val="nil"/>
        </w:pBdr>
        <w:spacing w:after="0" w:line="240" w:lineRule="auto"/>
        <w:rPr>
          <w:rFonts w:ascii="Times New Roman" w:eastAsia="Times New Roman" w:hAnsi="Times New Roman"/>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E5BA2" w14:textId="77777777" w:rsidR="00B85C41" w:rsidRDefault="00B85C41">
    <w:pPr>
      <w:pBdr>
        <w:top w:val="nil"/>
        <w:left w:val="nil"/>
        <w:bottom w:val="nil"/>
        <w:right w:val="nil"/>
        <w:between w:val="nil"/>
      </w:pBdr>
      <w:tabs>
        <w:tab w:val="center" w:pos="4153"/>
        <w:tab w:val="right" w:pos="8306"/>
      </w:tabs>
      <w:spacing w:after="0" w:line="240" w:lineRule="auto"/>
      <w:jc w:val="center"/>
      <w:rPr>
        <w:rFonts w:cs="Calibri"/>
        <w:color w:val="000000"/>
      </w:rPr>
    </w:pPr>
  </w:p>
  <w:p w14:paraId="731E3DD9" w14:textId="77777777" w:rsidR="00B85C41" w:rsidRDefault="00B85C41" w:rsidP="00DA245A">
    <w:pPr>
      <w:pBdr>
        <w:top w:val="nil"/>
        <w:left w:val="nil"/>
        <w:bottom w:val="nil"/>
        <w:right w:val="nil"/>
        <w:between w:val="nil"/>
      </w:pBdr>
      <w:tabs>
        <w:tab w:val="center" w:pos="4253"/>
        <w:tab w:val="right" w:pos="8306"/>
      </w:tabs>
      <w:spacing w:after="0" w:line="240" w:lineRule="auto"/>
      <w:rPr>
        <w:rFonts w:ascii="Times New Roman" w:eastAsia="Times New Roman" w:hAnsi="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E700210"/>
    <w:multiLevelType w:val="multilevel"/>
    <w:tmpl w:val="A88C7BFA"/>
    <w:lvl w:ilvl="0">
      <w:start w:val="55"/>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6B6D6C"/>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3897407"/>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1">
    <w:nsid w:val="2BE123CC"/>
    <w:multiLevelType w:val="multilevel"/>
    <w:tmpl w:val="C9B6FFD0"/>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3771305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3C8D1CC8"/>
    <w:multiLevelType w:val="multilevel"/>
    <w:tmpl w:val="957073FE"/>
    <w:lvl w:ilvl="0">
      <w:start w:val="1"/>
      <w:numFmt w:val="decimal"/>
      <w:lvlText w:val="%1."/>
      <w:lvlJc w:val="left"/>
      <w:pPr>
        <w:ind w:left="928" w:hanging="360"/>
      </w:pPr>
      <w:rPr>
        <w:rFonts w:hint="default"/>
        <w:color w:val="FFFFFF" w:themeColor="background1"/>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1">
    <w:nsid w:val="47415128"/>
    <w:multiLevelType w:val="multilevel"/>
    <w:tmpl w:val="6D46905E"/>
    <w:lvl w:ilvl="0">
      <w:start w:val="5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1">
    <w:nsid w:val="5ECD353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7779369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E55462"/>
    <w:multiLevelType w:val="multilevel"/>
    <w:tmpl w:val="022EFE14"/>
    <w:lvl w:ilvl="0">
      <w:start w:val="1"/>
      <w:numFmt w:val="decimal"/>
      <w:lvlText w:val="%1."/>
      <w:lvlJc w:val="left"/>
      <w:pPr>
        <w:ind w:left="928" w:hanging="360"/>
      </w:pPr>
      <w:rPr>
        <w:rFonts w:hint="default"/>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9497807">
    <w:abstractNumId w:val="9"/>
  </w:num>
  <w:num w:numId="2" w16cid:durableId="1324701296">
    <w:abstractNumId w:val="9"/>
  </w:num>
  <w:num w:numId="3" w16cid:durableId="1308634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1739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22388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74902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31243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1141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9722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5398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76472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8221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5808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10403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166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700824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277316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85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1703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147369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61877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662058">
    <w:abstractNumId w:val="0"/>
  </w:num>
  <w:num w:numId="23" w16cid:durableId="2138259371">
    <w:abstractNumId w:val="6"/>
  </w:num>
  <w:num w:numId="24" w16cid:durableId="1166016720">
    <w:abstractNumId w:val="4"/>
  </w:num>
  <w:num w:numId="25" w16cid:durableId="738596712">
    <w:abstractNumId w:val="8"/>
  </w:num>
  <w:num w:numId="26" w16cid:durableId="1074354027">
    <w:abstractNumId w:val="5"/>
  </w:num>
  <w:num w:numId="27" w16cid:durableId="1721900024">
    <w:abstractNumId w:val="7"/>
  </w:num>
  <w:num w:numId="28" w16cid:durableId="499393482">
    <w:abstractNumId w:val="3"/>
  </w:num>
  <w:num w:numId="29" w16cid:durableId="142234809">
    <w:abstractNumId w:val="1"/>
  </w:num>
  <w:num w:numId="30" w16cid:durableId="502205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AB"/>
    <w:rsid w:val="00003BF6"/>
    <w:rsid w:val="00005695"/>
    <w:rsid w:val="00013831"/>
    <w:rsid w:val="00030B79"/>
    <w:rsid w:val="00032B41"/>
    <w:rsid w:val="00054E26"/>
    <w:rsid w:val="000564D7"/>
    <w:rsid w:val="00057C8E"/>
    <w:rsid w:val="00062992"/>
    <w:rsid w:val="00062C07"/>
    <w:rsid w:val="00081888"/>
    <w:rsid w:val="00081982"/>
    <w:rsid w:val="000873E9"/>
    <w:rsid w:val="00096418"/>
    <w:rsid w:val="000A48C8"/>
    <w:rsid w:val="000A5E9F"/>
    <w:rsid w:val="000C53DC"/>
    <w:rsid w:val="000C54E3"/>
    <w:rsid w:val="000C6895"/>
    <w:rsid w:val="000D0A3B"/>
    <w:rsid w:val="000E1416"/>
    <w:rsid w:val="000E1893"/>
    <w:rsid w:val="000E775C"/>
    <w:rsid w:val="00154508"/>
    <w:rsid w:val="0015581F"/>
    <w:rsid w:val="00156D1D"/>
    <w:rsid w:val="00161FA6"/>
    <w:rsid w:val="00173EDB"/>
    <w:rsid w:val="00177480"/>
    <w:rsid w:val="001800A1"/>
    <w:rsid w:val="0018355B"/>
    <w:rsid w:val="001B6C82"/>
    <w:rsid w:val="001D01F5"/>
    <w:rsid w:val="002033DE"/>
    <w:rsid w:val="00204366"/>
    <w:rsid w:val="00210270"/>
    <w:rsid w:val="00214C2E"/>
    <w:rsid w:val="002219E9"/>
    <w:rsid w:val="0023110C"/>
    <w:rsid w:val="002369A3"/>
    <w:rsid w:val="0026112C"/>
    <w:rsid w:val="00264CF5"/>
    <w:rsid w:val="002676AA"/>
    <w:rsid w:val="00282A9E"/>
    <w:rsid w:val="00290222"/>
    <w:rsid w:val="002A63AC"/>
    <w:rsid w:val="002A69F9"/>
    <w:rsid w:val="002B1877"/>
    <w:rsid w:val="002C5C24"/>
    <w:rsid w:val="002D27E6"/>
    <w:rsid w:val="002E3C91"/>
    <w:rsid w:val="002E4F10"/>
    <w:rsid w:val="002F5DAC"/>
    <w:rsid w:val="003019E1"/>
    <w:rsid w:val="00306E90"/>
    <w:rsid w:val="00311FBA"/>
    <w:rsid w:val="00324C11"/>
    <w:rsid w:val="00327464"/>
    <w:rsid w:val="00334643"/>
    <w:rsid w:val="00340DB4"/>
    <w:rsid w:val="00342DBB"/>
    <w:rsid w:val="003441AA"/>
    <w:rsid w:val="003448FD"/>
    <w:rsid w:val="003532AA"/>
    <w:rsid w:val="00364CC9"/>
    <w:rsid w:val="003667B0"/>
    <w:rsid w:val="00380E14"/>
    <w:rsid w:val="003832CB"/>
    <w:rsid w:val="00395274"/>
    <w:rsid w:val="003A4CC5"/>
    <w:rsid w:val="003B0B80"/>
    <w:rsid w:val="003B546B"/>
    <w:rsid w:val="003B6F8F"/>
    <w:rsid w:val="003D24EC"/>
    <w:rsid w:val="003E4601"/>
    <w:rsid w:val="003F1BB7"/>
    <w:rsid w:val="0040278B"/>
    <w:rsid w:val="00420802"/>
    <w:rsid w:val="0042472F"/>
    <w:rsid w:val="00424E1A"/>
    <w:rsid w:val="00443AE7"/>
    <w:rsid w:val="00446A75"/>
    <w:rsid w:val="00452289"/>
    <w:rsid w:val="0046017F"/>
    <w:rsid w:val="004629A0"/>
    <w:rsid w:val="0046372F"/>
    <w:rsid w:val="004648D0"/>
    <w:rsid w:val="00464DB8"/>
    <w:rsid w:val="004A1C11"/>
    <w:rsid w:val="004A6A4D"/>
    <w:rsid w:val="004C65FE"/>
    <w:rsid w:val="004D5E62"/>
    <w:rsid w:val="004E4C61"/>
    <w:rsid w:val="004E57EA"/>
    <w:rsid w:val="004F2A65"/>
    <w:rsid w:val="004F2BC4"/>
    <w:rsid w:val="005239D9"/>
    <w:rsid w:val="00523A10"/>
    <w:rsid w:val="00531731"/>
    <w:rsid w:val="0053619B"/>
    <w:rsid w:val="0054342A"/>
    <w:rsid w:val="00547E7F"/>
    <w:rsid w:val="00550EA3"/>
    <w:rsid w:val="005739D8"/>
    <w:rsid w:val="00594E55"/>
    <w:rsid w:val="005A3DEF"/>
    <w:rsid w:val="005A68A5"/>
    <w:rsid w:val="005B12E6"/>
    <w:rsid w:val="005B30E2"/>
    <w:rsid w:val="005B3912"/>
    <w:rsid w:val="005B4507"/>
    <w:rsid w:val="005B5987"/>
    <w:rsid w:val="005D032A"/>
    <w:rsid w:val="005D704A"/>
    <w:rsid w:val="005E2DAE"/>
    <w:rsid w:val="005E4E0B"/>
    <w:rsid w:val="005F3A10"/>
    <w:rsid w:val="00600ABE"/>
    <w:rsid w:val="0060558C"/>
    <w:rsid w:val="00627B5E"/>
    <w:rsid w:val="0063073D"/>
    <w:rsid w:val="006527EF"/>
    <w:rsid w:val="006556AE"/>
    <w:rsid w:val="0066591B"/>
    <w:rsid w:val="00673DB0"/>
    <w:rsid w:val="00675622"/>
    <w:rsid w:val="00675D09"/>
    <w:rsid w:val="006853FE"/>
    <w:rsid w:val="0069052E"/>
    <w:rsid w:val="00693A7B"/>
    <w:rsid w:val="006A3D2D"/>
    <w:rsid w:val="006B3F13"/>
    <w:rsid w:val="006C214A"/>
    <w:rsid w:val="006E246A"/>
    <w:rsid w:val="0071225D"/>
    <w:rsid w:val="00715579"/>
    <w:rsid w:val="00725016"/>
    <w:rsid w:val="00727707"/>
    <w:rsid w:val="007304F8"/>
    <w:rsid w:val="00732C65"/>
    <w:rsid w:val="00740658"/>
    <w:rsid w:val="00741821"/>
    <w:rsid w:val="007442C7"/>
    <w:rsid w:val="00761BE1"/>
    <w:rsid w:val="007646FC"/>
    <w:rsid w:val="00773DD6"/>
    <w:rsid w:val="007805A6"/>
    <w:rsid w:val="00792E3B"/>
    <w:rsid w:val="00793FF5"/>
    <w:rsid w:val="007A1D4B"/>
    <w:rsid w:val="007B0606"/>
    <w:rsid w:val="007B4568"/>
    <w:rsid w:val="007B4DE3"/>
    <w:rsid w:val="007C3570"/>
    <w:rsid w:val="007C4DB8"/>
    <w:rsid w:val="007D1A9F"/>
    <w:rsid w:val="007D4208"/>
    <w:rsid w:val="007D5DE8"/>
    <w:rsid w:val="007E033F"/>
    <w:rsid w:val="007E13CB"/>
    <w:rsid w:val="00821EDA"/>
    <w:rsid w:val="0082719F"/>
    <w:rsid w:val="00836C32"/>
    <w:rsid w:val="0084679B"/>
    <w:rsid w:val="0088641A"/>
    <w:rsid w:val="0089237F"/>
    <w:rsid w:val="008B24D8"/>
    <w:rsid w:val="008B273F"/>
    <w:rsid w:val="008B3D44"/>
    <w:rsid w:val="008C4521"/>
    <w:rsid w:val="008C4C5D"/>
    <w:rsid w:val="008C6838"/>
    <w:rsid w:val="008D2875"/>
    <w:rsid w:val="008F3187"/>
    <w:rsid w:val="009068AA"/>
    <w:rsid w:val="0091121F"/>
    <w:rsid w:val="00924C08"/>
    <w:rsid w:val="00925689"/>
    <w:rsid w:val="00931154"/>
    <w:rsid w:val="0094103D"/>
    <w:rsid w:val="0094770D"/>
    <w:rsid w:val="00954DAE"/>
    <w:rsid w:val="009576BC"/>
    <w:rsid w:val="009616BE"/>
    <w:rsid w:val="00976964"/>
    <w:rsid w:val="009A7733"/>
    <w:rsid w:val="009B568B"/>
    <w:rsid w:val="009C54BC"/>
    <w:rsid w:val="009C599C"/>
    <w:rsid w:val="009E52D6"/>
    <w:rsid w:val="009F6014"/>
    <w:rsid w:val="00A07E37"/>
    <w:rsid w:val="00A151E5"/>
    <w:rsid w:val="00A2046A"/>
    <w:rsid w:val="00A36B62"/>
    <w:rsid w:val="00A42552"/>
    <w:rsid w:val="00A54EC5"/>
    <w:rsid w:val="00A6780E"/>
    <w:rsid w:val="00AC2DBA"/>
    <w:rsid w:val="00AC2FFE"/>
    <w:rsid w:val="00AC7DA5"/>
    <w:rsid w:val="00AD61AC"/>
    <w:rsid w:val="00AE1A9F"/>
    <w:rsid w:val="00AE77B4"/>
    <w:rsid w:val="00AE7B33"/>
    <w:rsid w:val="00AF6E6A"/>
    <w:rsid w:val="00B03B61"/>
    <w:rsid w:val="00B056AA"/>
    <w:rsid w:val="00B1419C"/>
    <w:rsid w:val="00B23C36"/>
    <w:rsid w:val="00B32C6A"/>
    <w:rsid w:val="00B4700B"/>
    <w:rsid w:val="00B479C3"/>
    <w:rsid w:val="00B61EC6"/>
    <w:rsid w:val="00B676DF"/>
    <w:rsid w:val="00B7252C"/>
    <w:rsid w:val="00B7302E"/>
    <w:rsid w:val="00B8065F"/>
    <w:rsid w:val="00B855CA"/>
    <w:rsid w:val="00B85C41"/>
    <w:rsid w:val="00B931BF"/>
    <w:rsid w:val="00B96DCA"/>
    <w:rsid w:val="00BA27C3"/>
    <w:rsid w:val="00BB79F8"/>
    <w:rsid w:val="00BC08BB"/>
    <w:rsid w:val="00BD2677"/>
    <w:rsid w:val="00BE55FE"/>
    <w:rsid w:val="00C025C6"/>
    <w:rsid w:val="00C0601D"/>
    <w:rsid w:val="00C342A0"/>
    <w:rsid w:val="00C35988"/>
    <w:rsid w:val="00C40E14"/>
    <w:rsid w:val="00C41FE0"/>
    <w:rsid w:val="00C42E73"/>
    <w:rsid w:val="00C43324"/>
    <w:rsid w:val="00C451AB"/>
    <w:rsid w:val="00C527D0"/>
    <w:rsid w:val="00C5506B"/>
    <w:rsid w:val="00C55DE1"/>
    <w:rsid w:val="00C60A4D"/>
    <w:rsid w:val="00C67C81"/>
    <w:rsid w:val="00C73E8E"/>
    <w:rsid w:val="00C9688E"/>
    <w:rsid w:val="00C96F12"/>
    <w:rsid w:val="00CE23FC"/>
    <w:rsid w:val="00CF0590"/>
    <w:rsid w:val="00CF6FCB"/>
    <w:rsid w:val="00D10C46"/>
    <w:rsid w:val="00D141C0"/>
    <w:rsid w:val="00D20014"/>
    <w:rsid w:val="00D219D8"/>
    <w:rsid w:val="00D22A81"/>
    <w:rsid w:val="00D253FA"/>
    <w:rsid w:val="00D51527"/>
    <w:rsid w:val="00D9082A"/>
    <w:rsid w:val="00D9082C"/>
    <w:rsid w:val="00DA245A"/>
    <w:rsid w:val="00DA3AA0"/>
    <w:rsid w:val="00DA4566"/>
    <w:rsid w:val="00DA5933"/>
    <w:rsid w:val="00DB5A47"/>
    <w:rsid w:val="00DD418A"/>
    <w:rsid w:val="00DD4EC3"/>
    <w:rsid w:val="00DE09C8"/>
    <w:rsid w:val="00DF396C"/>
    <w:rsid w:val="00DF4E24"/>
    <w:rsid w:val="00E1114D"/>
    <w:rsid w:val="00E203D2"/>
    <w:rsid w:val="00E31539"/>
    <w:rsid w:val="00E3390E"/>
    <w:rsid w:val="00E44829"/>
    <w:rsid w:val="00E47152"/>
    <w:rsid w:val="00E63B47"/>
    <w:rsid w:val="00E8767F"/>
    <w:rsid w:val="00E9085C"/>
    <w:rsid w:val="00EA034A"/>
    <w:rsid w:val="00EA379E"/>
    <w:rsid w:val="00EB15DC"/>
    <w:rsid w:val="00EB1920"/>
    <w:rsid w:val="00ED1383"/>
    <w:rsid w:val="00ED4404"/>
    <w:rsid w:val="00EF36C9"/>
    <w:rsid w:val="00EF58EF"/>
    <w:rsid w:val="00F05D18"/>
    <w:rsid w:val="00F15350"/>
    <w:rsid w:val="00F3293E"/>
    <w:rsid w:val="00F3443E"/>
    <w:rsid w:val="00F36BC7"/>
    <w:rsid w:val="00F3705B"/>
    <w:rsid w:val="00F404A5"/>
    <w:rsid w:val="00F623AE"/>
    <w:rsid w:val="00F63B13"/>
    <w:rsid w:val="00F8339B"/>
    <w:rsid w:val="00F85561"/>
    <w:rsid w:val="00F975BA"/>
    <w:rsid w:val="00FA2F83"/>
    <w:rsid w:val="00FA792B"/>
    <w:rsid w:val="00FC3754"/>
    <w:rsid w:val="00FD7380"/>
    <w:rsid w:val="00FF14FE"/>
    <w:rsid w:val="00FF177F"/>
    <w:rsid w:val="00FF30D7"/>
    <w:rsid w:val="00FF6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E140"/>
  <w15:docId w15:val="{24C7F7CD-A18F-4192-BBBB-69F44530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547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E7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D032A"/>
    <w:rPr>
      <w:b/>
      <w:bCs/>
    </w:rPr>
  </w:style>
  <w:style w:type="character" w:customStyle="1" w:styleId="CommentSubjectChar">
    <w:name w:val="Comment Subject Char"/>
    <w:basedOn w:val="CommentTextChar"/>
    <w:link w:val="CommentSubject"/>
    <w:uiPriority w:val="99"/>
    <w:semiHidden/>
    <w:rsid w:val="005D032A"/>
    <w:rPr>
      <w:b/>
      <w:bCs/>
      <w:sz w:val="20"/>
      <w:szCs w:val="20"/>
    </w:rPr>
  </w:style>
  <w:style w:type="paragraph" w:styleId="ListParagraph">
    <w:name w:val="List Paragraph"/>
    <w:aliases w:val="2,Strip"/>
    <w:basedOn w:val="Normal"/>
    <w:link w:val="ListParagraphChar"/>
    <w:uiPriority w:val="34"/>
    <w:qFormat/>
    <w:rsid w:val="005D032A"/>
    <w:pPr>
      <w:ind w:left="720"/>
      <w:contextualSpacing/>
    </w:pPr>
  </w:style>
  <w:style w:type="paragraph" w:styleId="Revision">
    <w:name w:val="Revision"/>
    <w:hidden/>
    <w:uiPriority w:val="99"/>
    <w:semiHidden/>
    <w:rsid w:val="004629A0"/>
    <w:pPr>
      <w:spacing w:after="0" w:line="240" w:lineRule="auto"/>
    </w:pPr>
  </w:style>
  <w:style w:type="character" w:styleId="Hyperlink">
    <w:name w:val="Hyperlink"/>
    <w:basedOn w:val="DefaultParagraphFont"/>
    <w:uiPriority w:val="99"/>
    <w:unhideWhenUsed/>
    <w:rsid w:val="00BD2677"/>
    <w:rPr>
      <w:color w:val="0563C1" w:themeColor="hyperlink"/>
      <w:u w:val="single"/>
    </w:rPr>
  </w:style>
  <w:style w:type="character" w:customStyle="1" w:styleId="normaltextrun">
    <w:name w:val="normaltextrun"/>
    <w:basedOn w:val="DefaultParagraphFont"/>
    <w:rsid w:val="00BD2677"/>
  </w:style>
  <w:style w:type="paragraph" w:styleId="Header">
    <w:name w:val="header"/>
    <w:basedOn w:val="Normal"/>
    <w:link w:val="HeaderChar"/>
    <w:uiPriority w:val="99"/>
    <w:unhideWhenUsed/>
    <w:rsid w:val="007E0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33F"/>
  </w:style>
  <w:style w:type="paragraph" w:styleId="Footer">
    <w:name w:val="footer"/>
    <w:basedOn w:val="Normal"/>
    <w:link w:val="FooterChar"/>
    <w:uiPriority w:val="99"/>
    <w:unhideWhenUsed/>
    <w:rsid w:val="007E0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033F"/>
  </w:style>
  <w:style w:type="character" w:customStyle="1" w:styleId="ListParagraphChar">
    <w:name w:val="List Paragraph Char"/>
    <w:aliases w:val="2 Char,Strip Char"/>
    <w:link w:val="ListParagraph"/>
    <w:uiPriority w:val="34"/>
    <w:rsid w:val="00364CC9"/>
  </w:style>
  <w:style w:type="paragraph" w:styleId="FootnoteText">
    <w:name w:val="footnote text"/>
    <w:basedOn w:val="Normal"/>
    <w:link w:val="FootnoteTextChar"/>
    <w:uiPriority w:val="99"/>
    <w:semiHidden/>
    <w:unhideWhenUsed/>
    <w:rsid w:val="004637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72F"/>
    <w:rPr>
      <w:sz w:val="20"/>
      <w:szCs w:val="20"/>
    </w:rPr>
  </w:style>
  <w:style w:type="character" w:styleId="FootnoteReference">
    <w:name w:val="footnote reference"/>
    <w:basedOn w:val="DefaultParagraphFont"/>
    <w:uiPriority w:val="99"/>
    <w:semiHidden/>
    <w:unhideWhenUsed/>
    <w:rsid w:val="0046372F"/>
    <w:rPr>
      <w:vertAlign w:val="superscript"/>
    </w:rPr>
  </w:style>
  <w:style w:type="character" w:customStyle="1" w:styleId="BodyTextChar">
    <w:name w:val="Body Text Char"/>
    <w:aliases w:val="Char Char"/>
    <w:link w:val="BodyText"/>
    <w:locked/>
    <w:rsid w:val="00EA379E"/>
    <w:rPr>
      <w:b/>
      <w:sz w:val="24"/>
      <w:lang w:val="en-GB"/>
    </w:rPr>
  </w:style>
  <w:style w:type="paragraph" w:styleId="BodyText">
    <w:name w:val="Body Text"/>
    <w:aliases w:val="Char"/>
    <w:basedOn w:val="Normal"/>
    <w:link w:val="BodyTextChar"/>
    <w:unhideWhenUsed/>
    <w:rsid w:val="00EA379E"/>
    <w:pPr>
      <w:spacing w:after="0" w:line="360" w:lineRule="auto"/>
    </w:pPr>
    <w:rPr>
      <w:b/>
      <w:sz w:val="24"/>
      <w:lang w:val="en-GB"/>
    </w:rPr>
  </w:style>
  <w:style w:type="character" w:customStyle="1" w:styleId="PamattekstsRakstz1">
    <w:name w:val="Pamatteksts Rakstz.1"/>
    <w:basedOn w:val="DefaultParagraphFont"/>
    <w:uiPriority w:val="99"/>
    <w:semiHidden/>
    <w:rsid w:val="00EA379E"/>
  </w:style>
  <w:style w:type="paragraph" w:customStyle="1" w:styleId="tv213">
    <w:name w:val="tv213"/>
    <w:basedOn w:val="Normal"/>
    <w:rsid w:val="00EA3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A379E"/>
    <w:pPr>
      <w:widowControl w:val="0"/>
      <w:spacing w:after="120" w:line="480" w:lineRule="auto"/>
      <w:ind w:left="283"/>
    </w:pPr>
    <w:rPr>
      <w:rFonts w:ascii="Times New Roman" w:eastAsia="Calibri" w:hAnsi="Times New Roman" w:cs="Times New Roman"/>
      <w:sz w:val="24"/>
      <w:lang w:val="en-US" w:eastAsia="en-US"/>
    </w:rPr>
  </w:style>
  <w:style w:type="character" w:customStyle="1" w:styleId="BodyTextIndent2Char">
    <w:name w:val="Body Text Indent 2 Char"/>
    <w:basedOn w:val="DefaultParagraphFont"/>
    <w:link w:val="BodyTextIndent2"/>
    <w:uiPriority w:val="99"/>
    <w:semiHidden/>
    <w:rsid w:val="00EA379E"/>
    <w:rPr>
      <w:rFonts w:ascii="Times New Roman" w:eastAsia="Calibri" w:hAnsi="Times New Roman" w:cs="Times New Roman"/>
      <w:sz w:val="24"/>
      <w:lang w:val="en-US" w:eastAsia="en-US"/>
    </w:rPr>
  </w:style>
  <w:style w:type="paragraph" w:customStyle="1" w:styleId="naisf">
    <w:name w:val="naisf"/>
    <w:basedOn w:val="Normal"/>
    <w:rsid w:val="00EA379E"/>
    <w:pPr>
      <w:spacing w:before="75" w:after="75" w:line="240" w:lineRule="auto"/>
      <w:ind w:firstLine="375"/>
      <w:jc w:val="both"/>
    </w:pPr>
    <w:rPr>
      <w:rFonts w:ascii="Times New Roman" w:eastAsia="Times New Roman" w:hAnsi="Times New Roman" w:cs="Times New Roman"/>
      <w:sz w:val="24"/>
      <w:szCs w:val="24"/>
    </w:rPr>
  </w:style>
  <w:style w:type="character" w:styleId="UnresolvedMention">
    <w:name w:val="Unresolved Mention"/>
    <w:basedOn w:val="DefaultParagraphFont"/>
    <w:uiPriority w:val="99"/>
    <w:rsid w:val="007442C7"/>
    <w:rPr>
      <w:color w:val="605E5C"/>
      <w:shd w:val="clear" w:color="auto" w:fill="E1DFDD"/>
    </w:rPr>
  </w:style>
  <w:style w:type="paragraph" w:customStyle="1" w:styleId="paragraph">
    <w:name w:val="paragraph"/>
    <w:basedOn w:val="Normal"/>
    <w:rsid w:val="00523A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523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315">
      <w:bodyDiv w:val="1"/>
      <w:marLeft w:val="0"/>
      <w:marRight w:val="0"/>
      <w:marTop w:val="0"/>
      <w:marBottom w:val="0"/>
      <w:divBdr>
        <w:top w:val="none" w:sz="0" w:space="0" w:color="auto"/>
        <w:left w:val="none" w:sz="0" w:space="0" w:color="auto"/>
        <w:bottom w:val="none" w:sz="0" w:space="0" w:color="auto"/>
        <w:right w:val="none" w:sz="0" w:space="0" w:color="auto"/>
      </w:divBdr>
      <w:divsChild>
        <w:div w:id="1276596971">
          <w:marLeft w:val="0"/>
          <w:marRight w:val="0"/>
          <w:marTop w:val="0"/>
          <w:marBottom w:val="0"/>
          <w:divBdr>
            <w:top w:val="none" w:sz="0" w:space="0" w:color="auto"/>
            <w:left w:val="none" w:sz="0" w:space="0" w:color="auto"/>
            <w:bottom w:val="none" w:sz="0" w:space="0" w:color="auto"/>
            <w:right w:val="none" w:sz="0" w:space="0" w:color="auto"/>
          </w:divBdr>
          <w:divsChild>
            <w:div w:id="118304619">
              <w:marLeft w:val="0"/>
              <w:marRight w:val="0"/>
              <w:marTop w:val="0"/>
              <w:marBottom w:val="0"/>
              <w:divBdr>
                <w:top w:val="none" w:sz="0" w:space="0" w:color="auto"/>
                <w:left w:val="none" w:sz="0" w:space="0" w:color="auto"/>
                <w:bottom w:val="none" w:sz="0" w:space="0" w:color="auto"/>
                <w:right w:val="none" w:sz="0" w:space="0" w:color="auto"/>
              </w:divBdr>
            </w:div>
          </w:divsChild>
        </w:div>
        <w:div w:id="1707637898">
          <w:marLeft w:val="0"/>
          <w:marRight w:val="0"/>
          <w:marTop w:val="0"/>
          <w:marBottom w:val="0"/>
          <w:divBdr>
            <w:top w:val="none" w:sz="0" w:space="0" w:color="auto"/>
            <w:left w:val="none" w:sz="0" w:space="0" w:color="auto"/>
            <w:bottom w:val="none" w:sz="0" w:space="0" w:color="auto"/>
            <w:right w:val="none" w:sz="0" w:space="0" w:color="auto"/>
          </w:divBdr>
          <w:divsChild>
            <w:div w:id="426081488">
              <w:marLeft w:val="0"/>
              <w:marRight w:val="0"/>
              <w:marTop w:val="0"/>
              <w:marBottom w:val="0"/>
              <w:divBdr>
                <w:top w:val="none" w:sz="0" w:space="0" w:color="auto"/>
                <w:left w:val="none" w:sz="0" w:space="0" w:color="auto"/>
                <w:bottom w:val="none" w:sz="0" w:space="0" w:color="auto"/>
                <w:right w:val="none" w:sz="0" w:space="0" w:color="auto"/>
              </w:divBdr>
            </w:div>
            <w:div w:id="1702241028">
              <w:marLeft w:val="0"/>
              <w:marRight w:val="0"/>
              <w:marTop w:val="0"/>
              <w:marBottom w:val="0"/>
              <w:divBdr>
                <w:top w:val="none" w:sz="0" w:space="0" w:color="auto"/>
                <w:left w:val="none" w:sz="0" w:space="0" w:color="auto"/>
                <w:bottom w:val="none" w:sz="0" w:space="0" w:color="auto"/>
                <w:right w:val="none" w:sz="0" w:space="0" w:color="auto"/>
              </w:divBdr>
            </w:div>
            <w:div w:id="164681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032645">
      <w:bodyDiv w:val="1"/>
      <w:marLeft w:val="0"/>
      <w:marRight w:val="0"/>
      <w:marTop w:val="0"/>
      <w:marBottom w:val="0"/>
      <w:divBdr>
        <w:top w:val="none" w:sz="0" w:space="0" w:color="auto"/>
        <w:left w:val="none" w:sz="0" w:space="0" w:color="auto"/>
        <w:bottom w:val="none" w:sz="0" w:space="0" w:color="auto"/>
        <w:right w:val="none" w:sz="0" w:space="0" w:color="auto"/>
      </w:divBdr>
      <w:divsChild>
        <w:div w:id="987629325">
          <w:marLeft w:val="0"/>
          <w:marRight w:val="0"/>
          <w:marTop w:val="0"/>
          <w:marBottom w:val="0"/>
          <w:divBdr>
            <w:top w:val="none" w:sz="0" w:space="0" w:color="auto"/>
            <w:left w:val="none" w:sz="0" w:space="0" w:color="auto"/>
            <w:bottom w:val="none" w:sz="0" w:space="0" w:color="auto"/>
            <w:right w:val="none" w:sz="0" w:space="0" w:color="auto"/>
          </w:divBdr>
          <w:divsChild>
            <w:div w:id="831870306">
              <w:marLeft w:val="0"/>
              <w:marRight w:val="0"/>
              <w:marTop w:val="0"/>
              <w:marBottom w:val="0"/>
              <w:divBdr>
                <w:top w:val="none" w:sz="0" w:space="0" w:color="auto"/>
                <w:left w:val="none" w:sz="0" w:space="0" w:color="auto"/>
                <w:bottom w:val="none" w:sz="0" w:space="0" w:color="auto"/>
                <w:right w:val="none" w:sz="0" w:space="0" w:color="auto"/>
              </w:divBdr>
            </w:div>
          </w:divsChild>
        </w:div>
        <w:div w:id="15932848">
          <w:marLeft w:val="0"/>
          <w:marRight w:val="0"/>
          <w:marTop w:val="0"/>
          <w:marBottom w:val="0"/>
          <w:divBdr>
            <w:top w:val="none" w:sz="0" w:space="0" w:color="auto"/>
            <w:left w:val="none" w:sz="0" w:space="0" w:color="auto"/>
            <w:bottom w:val="none" w:sz="0" w:space="0" w:color="auto"/>
            <w:right w:val="none" w:sz="0" w:space="0" w:color="auto"/>
          </w:divBdr>
          <w:divsChild>
            <w:div w:id="2096852323">
              <w:marLeft w:val="0"/>
              <w:marRight w:val="0"/>
              <w:marTop w:val="0"/>
              <w:marBottom w:val="0"/>
              <w:divBdr>
                <w:top w:val="none" w:sz="0" w:space="0" w:color="auto"/>
                <w:left w:val="none" w:sz="0" w:space="0" w:color="auto"/>
                <w:bottom w:val="none" w:sz="0" w:space="0" w:color="auto"/>
                <w:right w:val="none" w:sz="0" w:space="0" w:color="auto"/>
              </w:divBdr>
            </w:div>
            <w:div w:id="38877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8421">
      <w:bodyDiv w:val="1"/>
      <w:marLeft w:val="0"/>
      <w:marRight w:val="0"/>
      <w:marTop w:val="0"/>
      <w:marBottom w:val="0"/>
      <w:divBdr>
        <w:top w:val="none" w:sz="0" w:space="0" w:color="auto"/>
        <w:left w:val="none" w:sz="0" w:space="0" w:color="auto"/>
        <w:bottom w:val="none" w:sz="0" w:space="0" w:color="auto"/>
        <w:right w:val="none" w:sz="0" w:space="0" w:color="auto"/>
      </w:divBdr>
      <w:divsChild>
        <w:div w:id="540898400">
          <w:marLeft w:val="0"/>
          <w:marRight w:val="0"/>
          <w:marTop w:val="0"/>
          <w:marBottom w:val="0"/>
          <w:divBdr>
            <w:top w:val="none" w:sz="0" w:space="0" w:color="auto"/>
            <w:left w:val="none" w:sz="0" w:space="0" w:color="auto"/>
            <w:bottom w:val="none" w:sz="0" w:space="0" w:color="auto"/>
            <w:right w:val="none" w:sz="0" w:space="0" w:color="auto"/>
          </w:divBdr>
          <w:divsChild>
            <w:div w:id="673384149">
              <w:marLeft w:val="0"/>
              <w:marRight w:val="0"/>
              <w:marTop w:val="0"/>
              <w:marBottom w:val="0"/>
              <w:divBdr>
                <w:top w:val="none" w:sz="0" w:space="0" w:color="auto"/>
                <w:left w:val="none" w:sz="0" w:space="0" w:color="auto"/>
                <w:bottom w:val="none" w:sz="0" w:space="0" w:color="auto"/>
                <w:right w:val="none" w:sz="0" w:space="0" w:color="auto"/>
              </w:divBdr>
            </w:div>
          </w:divsChild>
        </w:div>
        <w:div w:id="317148951">
          <w:marLeft w:val="0"/>
          <w:marRight w:val="0"/>
          <w:marTop w:val="0"/>
          <w:marBottom w:val="0"/>
          <w:divBdr>
            <w:top w:val="none" w:sz="0" w:space="0" w:color="auto"/>
            <w:left w:val="none" w:sz="0" w:space="0" w:color="auto"/>
            <w:bottom w:val="none" w:sz="0" w:space="0" w:color="auto"/>
            <w:right w:val="none" w:sz="0" w:space="0" w:color="auto"/>
          </w:divBdr>
          <w:divsChild>
            <w:div w:id="540483401">
              <w:marLeft w:val="0"/>
              <w:marRight w:val="0"/>
              <w:marTop w:val="0"/>
              <w:marBottom w:val="0"/>
              <w:divBdr>
                <w:top w:val="none" w:sz="0" w:space="0" w:color="auto"/>
                <w:left w:val="none" w:sz="0" w:space="0" w:color="auto"/>
                <w:bottom w:val="none" w:sz="0" w:space="0" w:color="auto"/>
                <w:right w:val="none" w:sz="0" w:space="0" w:color="auto"/>
              </w:divBdr>
            </w:div>
            <w:div w:id="837306457">
              <w:marLeft w:val="0"/>
              <w:marRight w:val="0"/>
              <w:marTop w:val="0"/>
              <w:marBottom w:val="0"/>
              <w:divBdr>
                <w:top w:val="none" w:sz="0" w:space="0" w:color="auto"/>
                <w:left w:val="none" w:sz="0" w:space="0" w:color="auto"/>
                <w:bottom w:val="none" w:sz="0" w:space="0" w:color="auto"/>
                <w:right w:val="none" w:sz="0" w:space="0" w:color="auto"/>
              </w:divBdr>
            </w:div>
          </w:divsChild>
        </w:div>
        <w:div w:id="604727448">
          <w:marLeft w:val="0"/>
          <w:marRight w:val="0"/>
          <w:marTop w:val="0"/>
          <w:marBottom w:val="0"/>
          <w:divBdr>
            <w:top w:val="none" w:sz="0" w:space="0" w:color="auto"/>
            <w:left w:val="none" w:sz="0" w:space="0" w:color="auto"/>
            <w:bottom w:val="none" w:sz="0" w:space="0" w:color="auto"/>
            <w:right w:val="none" w:sz="0" w:space="0" w:color="auto"/>
          </w:divBdr>
          <w:divsChild>
            <w:div w:id="1317804658">
              <w:marLeft w:val="0"/>
              <w:marRight w:val="0"/>
              <w:marTop w:val="0"/>
              <w:marBottom w:val="0"/>
              <w:divBdr>
                <w:top w:val="none" w:sz="0" w:space="0" w:color="auto"/>
                <w:left w:val="none" w:sz="0" w:space="0" w:color="auto"/>
                <w:bottom w:val="none" w:sz="0" w:space="0" w:color="auto"/>
                <w:right w:val="none" w:sz="0" w:space="0" w:color="auto"/>
              </w:divBdr>
            </w:div>
          </w:divsChild>
        </w:div>
        <w:div w:id="854929029">
          <w:marLeft w:val="0"/>
          <w:marRight w:val="0"/>
          <w:marTop w:val="0"/>
          <w:marBottom w:val="0"/>
          <w:divBdr>
            <w:top w:val="none" w:sz="0" w:space="0" w:color="auto"/>
            <w:left w:val="none" w:sz="0" w:space="0" w:color="auto"/>
            <w:bottom w:val="none" w:sz="0" w:space="0" w:color="auto"/>
            <w:right w:val="none" w:sz="0" w:space="0" w:color="auto"/>
          </w:divBdr>
          <w:divsChild>
            <w:div w:id="1228029561">
              <w:marLeft w:val="0"/>
              <w:marRight w:val="0"/>
              <w:marTop w:val="0"/>
              <w:marBottom w:val="0"/>
              <w:divBdr>
                <w:top w:val="none" w:sz="0" w:space="0" w:color="auto"/>
                <w:left w:val="none" w:sz="0" w:space="0" w:color="auto"/>
                <w:bottom w:val="none" w:sz="0" w:space="0" w:color="auto"/>
                <w:right w:val="none" w:sz="0" w:space="0" w:color="auto"/>
              </w:divBdr>
            </w:div>
          </w:divsChild>
        </w:div>
        <w:div w:id="664473327">
          <w:marLeft w:val="0"/>
          <w:marRight w:val="0"/>
          <w:marTop w:val="0"/>
          <w:marBottom w:val="0"/>
          <w:divBdr>
            <w:top w:val="none" w:sz="0" w:space="0" w:color="auto"/>
            <w:left w:val="none" w:sz="0" w:space="0" w:color="auto"/>
            <w:bottom w:val="none" w:sz="0" w:space="0" w:color="auto"/>
            <w:right w:val="none" w:sz="0" w:space="0" w:color="auto"/>
          </w:divBdr>
          <w:divsChild>
            <w:div w:id="127686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0275">
      <w:bodyDiv w:val="1"/>
      <w:marLeft w:val="0"/>
      <w:marRight w:val="0"/>
      <w:marTop w:val="0"/>
      <w:marBottom w:val="0"/>
      <w:divBdr>
        <w:top w:val="none" w:sz="0" w:space="0" w:color="auto"/>
        <w:left w:val="none" w:sz="0" w:space="0" w:color="auto"/>
        <w:bottom w:val="none" w:sz="0" w:space="0" w:color="auto"/>
        <w:right w:val="none" w:sz="0" w:space="0" w:color="auto"/>
      </w:divBdr>
      <w:divsChild>
        <w:div w:id="198512201">
          <w:marLeft w:val="0"/>
          <w:marRight w:val="0"/>
          <w:marTop w:val="0"/>
          <w:marBottom w:val="0"/>
          <w:divBdr>
            <w:top w:val="none" w:sz="0" w:space="0" w:color="auto"/>
            <w:left w:val="none" w:sz="0" w:space="0" w:color="auto"/>
            <w:bottom w:val="none" w:sz="0" w:space="0" w:color="auto"/>
            <w:right w:val="none" w:sz="0" w:space="0" w:color="auto"/>
          </w:divBdr>
          <w:divsChild>
            <w:div w:id="2112895073">
              <w:marLeft w:val="0"/>
              <w:marRight w:val="0"/>
              <w:marTop w:val="0"/>
              <w:marBottom w:val="0"/>
              <w:divBdr>
                <w:top w:val="none" w:sz="0" w:space="0" w:color="auto"/>
                <w:left w:val="none" w:sz="0" w:space="0" w:color="auto"/>
                <w:bottom w:val="none" w:sz="0" w:space="0" w:color="auto"/>
                <w:right w:val="none" w:sz="0" w:space="0" w:color="auto"/>
              </w:divBdr>
            </w:div>
            <w:div w:id="70128775">
              <w:marLeft w:val="0"/>
              <w:marRight w:val="0"/>
              <w:marTop w:val="0"/>
              <w:marBottom w:val="0"/>
              <w:divBdr>
                <w:top w:val="none" w:sz="0" w:space="0" w:color="auto"/>
                <w:left w:val="none" w:sz="0" w:space="0" w:color="auto"/>
                <w:bottom w:val="none" w:sz="0" w:space="0" w:color="auto"/>
                <w:right w:val="none" w:sz="0" w:space="0" w:color="auto"/>
              </w:divBdr>
            </w:div>
          </w:divsChild>
        </w:div>
        <w:div w:id="1177690965">
          <w:marLeft w:val="0"/>
          <w:marRight w:val="0"/>
          <w:marTop w:val="0"/>
          <w:marBottom w:val="0"/>
          <w:divBdr>
            <w:top w:val="none" w:sz="0" w:space="0" w:color="auto"/>
            <w:left w:val="none" w:sz="0" w:space="0" w:color="auto"/>
            <w:bottom w:val="none" w:sz="0" w:space="0" w:color="auto"/>
            <w:right w:val="none" w:sz="0" w:space="0" w:color="auto"/>
          </w:divBdr>
          <w:divsChild>
            <w:div w:id="288634161">
              <w:marLeft w:val="0"/>
              <w:marRight w:val="0"/>
              <w:marTop w:val="0"/>
              <w:marBottom w:val="0"/>
              <w:divBdr>
                <w:top w:val="none" w:sz="0" w:space="0" w:color="auto"/>
                <w:left w:val="none" w:sz="0" w:space="0" w:color="auto"/>
                <w:bottom w:val="none" w:sz="0" w:space="0" w:color="auto"/>
                <w:right w:val="none" w:sz="0" w:space="0" w:color="auto"/>
              </w:divBdr>
            </w:div>
            <w:div w:id="543180705">
              <w:marLeft w:val="0"/>
              <w:marRight w:val="0"/>
              <w:marTop w:val="0"/>
              <w:marBottom w:val="0"/>
              <w:divBdr>
                <w:top w:val="none" w:sz="0" w:space="0" w:color="auto"/>
                <w:left w:val="none" w:sz="0" w:space="0" w:color="auto"/>
                <w:bottom w:val="none" w:sz="0" w:space="0" w:color="auto"/>
                <w:right w:val="none" w:sz="0" w:space="0" w:color="auto"/>
              </w:divBdr>
            </w:div>
            <w:div w:id="2127961424">
              <w:marLeft w:val="0"/>
              <w:marRight w:val="0"/>
              <w:marTop w:val="0"/>
              <w:marBottom w:val="0"/>
              <w:divBdr>
                <w:top w:val="none" w:sz="0" w:space="0" w:color="auto"/>
                <w:left w:val="none" w:sz="0" w:space="0" w:color="auto"/>
                <w:bottom w:val="none" w:sz="0" w:space="0" w:color="auto"/>
                <w:right w:val="none" w:sz="0" w:space="0" w:color="auto"/>
              </w:divBdr>
            </w:div>
            <w:div w:id="145366667">
              <w:marLeft w:val="0"/>
              <w:marRight w:val="0"/>
              <w:marTop w:val="0"/>
              <w:marBottom w:val="0"/>
              <w:divBdr>
                <w:top w:val="none" w:sz="0" w:space="0" w:color="auto"/>
                <w:left w:val="none" w:sz="0" w:space="0" w:color="auto"/>
                <w:bottom w:val="none" w:sz="0" w:space="0" w:color="auto"/>
                <w:right w:val="none" w:sz="0" w:space="0" w:color="auto"/>
              </w:divBdr>
            </w:div>
          </w:divsChild>
        </w:div>
        <w:div w:id="1839425267">
          <w:marLeft w:val="0"/>
          <w:marRight w:val="0"/>
          <w:marTop w:val="0"/>
          <w:marBottom w:val="0"/>
          <w:divBdr>
            <w:top w:val="none" w:sz="0" w:space="0" w:color="auto"/>
            <w:left w:val="none" w:sz="0" w:space="0" w:color="auto"/>
            <w:bottom w:val="none" w:sz="0" w:space="0" w:color="auto"/>
            <w:right w:val="none" w:sz="0" w:space="0" w:color="auto"/>
          </w:divBdr>
          <w:divsChild>
            <w:div w:id="9571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65171">
      <w:bodyDiv w:val="1"/>
      <w:marLeft w:val="0"/>
      <w:marRight w:val="0"/>
      <w:marTop w:val="0"/>
      <w:marBottom w:val="0"/>
      <w:divBdr>
        <w:top w:val="none" w:sz="0" w:space="0" w:color="auto"/>
        <w:left w:val="none" w:sz="0" w:space="0" w:color="auto"/>
        <w:bottom w:val="none" w:sz="0" w:space="0" w:color="auto"/>
        <w:right w:val="none" w:sz="0" w:space="0" w:color="auto"/>
      </w:divBdr>
      <w:divsChild>
        <w:div w:id="2068872871">
          <w:marLeft w:val="0"/>
          <w:marRight w:val="0"/>
          <w:marTop w:val="0"/>
          <w:marBottom w:val="0"/>
          <w:divBdr>
            <w:top w:val="none" w:sz="0" w:space="0" w:color="auto"/>
            <w:left w:val="none" w:sz="0" w:space="0" w:color="auto"/>
            <w:bottom w:val="none" w:sz="0" w:space="0" w:color="auto"/>
            <w:right w:val="none" w:sz="0" w:space="0" w:color="auto"/>
          </w:divBdr>
        </w:div>
        <w:div w:id="1823691476">
          <w:marLeft w:val="0"/>
          <w:marRight w:val="0"/>
          <w:marTop w:val="0"/>
          <w:marBottom w:val="0"/>
          <w:divBdr>
            <w:top w:val="none" w:sz="0" w:space="0" w:color="auto"/>
            <w:left w:val="none" w:sz="0" w:space="0" w:color="auto"/>
            <w:bottom w:val="none" w:sz="0" w:space="0" w:color="auto"/>
            <w:right w:val="none" w:sz="0" w:space="0" w:color="auto"/>
          </w:divBdr>
        </w:div>
      </w:divsChild>
    </w:div>
    <w:div w:id="1056709850">
      <w:bodyDiv w:val="1"/>
      <w:marLeft w:val="0"/>
      <w:marRight w:val="0"/>
      <w:marTop w:val="0"/>
      <w:marBottom w:val="0"/>
      <w:divBdr>
        <w:top w:val="none" w:sz="0" w:space="0" w:color="auto"/>
        <w:left w:val="none" w:sz="0" w:space="0" w:color="auto"/>
        <w:bottom w:val="none" w:sz="0" w:space="0" w:color="auto"/>
        <w:right w:val="none" w:sz="0" w:space="0" w:color="auto"/>
      </w:divBdr>
    </w:div>
    <w:div w:id="120089981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3">
          <w:marLeft w:val="0"/>
          <w:marRight w:val="0"/>
          <w:marTop w:val="0"/>
          <w:marBottom w:val="0"/>
          <w:divBdr>
            <w:top w:val="none" w:sz="0" w:space="0" w:color="auto"/>
            <w:left w:val="none" w:sz="0" w:space="0" w:color="auto"/>
            <w:bottom w:val="none" w:sz="0" w:space="0" w:color="auto"/>
            <w:right w:val="none" w:sz="0" w:space="0" w:color="auto"/>
          </w:divBdr>
          <w:divsChild>
            <w:div w:id="1408843211">
              <w:marLeft w:val="0"/>
              <w:marRight w:val="0"/>
              <w:marTop w:val="0"/>
              <w:marBottom w:val="0"/>
              <w:divBdr>
                <w:top w:val="none" w:sz="0" w:space="0" w:color="auto"/>
                <w:left w:val="none" w:sz="0" w:space="0" w:color="auto"/>
                <w:bottom w:val="none" w:sz="0" w:space="0" w:color="auto"/>
                <w:right w:val="none" w:sz="0" w:space="0" w:color="auto"/>
              </w:divBdr>
            </w:div>
          </w:divsChild>
        </w:div>
        <w:div w:id="1223561139">
          <w:marLeft w:val="0"/>
          <w:marRight w:val="0"/>
          <w:marTop w:val="0"/>
          <w:marBottom w:val="0"/>
          <w:divBdr>
            <w:top w:val="none" w:sz="0" w:space="0" w:color="auto"/>
            <w:left w:val="none" w:sz="0" w:space="0" w:color="auto"/>
            <w:bottom w:val="none" w:sz="0" w:space="0" w:color="auto"/>
            <w:right w:val="none" w:sz="0" w:space="0" w:color="auto"/>
          </w:divBdr>
          <w:divsChild>
            <w:div w:id="1202011506">
              <w:marLeft w:val="0"/>
              <w:marRight w:val="0"/>
              <w:marTop w:val="0"/>
              <w:marBottom w:val="0"/>
              <w:divBdr>
                <w:top w:val="none" w:sz="0" w:space="0" w:color="auto"/>
                <w:left w:val="none" w:sz="0" w:space="0" w:color="auto"/>
                <w:bottom w:val="none" w:sz="0" w:space="0" w:color="auto"/>
                <w:right w:val="none" w:sz="0" w:space="0" w:color="auto"/>
              </w:divBdr>
            </w:div>
            <w:div w:id="1204246073">
              <w:marLeft w:val="0"/>
              <w:marRight w:val="0"/>
              <w:marTop w:val="0"/>
              <w:marBottom w:val="0"/>
              <w:divBdr>
                <w:top w:val="none" w:sz="0" w:space="0" w:color="auto"/>
                <w:left w:val="none" w:sz="0" w:space="0" w:color="auto"/>
                <w:bottom w:val="none" w:sz="0" w:space="0" w:color="auto"/>
                <w:right w:val="none" w:sz="0" w:space="0" w:color="auto"/>
              </w:divBdr>
            </w:div>
            <w:div w:id="17220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034588">
      <w:bodyDiv w:val="1"/>
      <w:marLeft w:val="0"/>
      <w:marRight w:val="0"/>
      <w:marTop w:val="0"/>
      <w:marBottom w:val="0"/>
      <w:divBdr>
        <w:top w:val="none" w:sz="0" w:space="0" w:color="auto"/>
        <w:left w:val="none" w:sz="0" w:space="0" w:color="auto"/>
        <w:bottom w:val="none" w:sz="0" w:space="0" w:color="auto"/>
        <w:right w:val="none" w:sz="0" w:space="0" w:color="auto"/>
      </w:divBdr>
    </w:div>
    <w:div w:id="1776243897">
      <w:bodyDiv w:val="1"/>
      <w:marLeft w:val="0"/>
      <w:marRight w:val="0"/>
      <w:marTop w:val="0"/>
      <w:marBottom w:val="0"/>
      <w:divBdr>
        <w:top w:val="none" w:sz="0" w:space="0" w:color="auto"/>
        <w:left w:val="none" w:sz="0" w:space="0" w:color="auto"/>
        <w:bottom w:val="none" w:sz="0" w:space="0" w:color="auto"/>
        <w:right w:val="none" w:sz="0" w:space="0" w:color="auto"/>
      </w:divBdr>
    </w:div>
    <w:div w:id="1956327536">
      <w:bodyDiv w:val="1"/>
      <w:marLeft w:val="0"/>
      <w:marRight w:val="0"/>
      <w:marTop w:val="0"/>
      <w:marBottom w:val="0"/>
      <w:divBdr>
        <w:top w:val="none" w:sz="0" w:space="0" w:color="auto"/>
        <w:left w:val="none" w:sz="0" w:space="0" w:color="auto"/>
        <w:bottom w:val="none" w:sz="0" w:space="0" w:color="auto"/>
        <w:right w:val="none" w:sz="0" w:space="0" w:color="auto"/>
      </w:divBdr>
      <w:divsChild>
        <w:div w:id="273754560">
          <w:marLeft w:val="0"/>
          <w:marRight w:val="0"/>
          <w:marTop w:val="0"/>
          <w:marBottom w:val="0"/>
          <w:divBdr>
            <w:top w:val="none" w:sz="0" w:space="0" w:color="auto"/>
            <w:left w:val="none" w:sz="0" w:space="0" w:color="auto"/>
            <w:bottom w:val="none" w:sz="0" w:space="0" w:color="auto"/>
            <w:right w:val="none" w:sz="0" w:space="0" w:color="auto"/>
          </w:divBdr>
          <w:divsChild>
            <w:div w:id="234752441">
              <w:marLeft w:val="0"/>
              <w:marRight w:val="0"/>
              <w:marTop w:val="0"/>
              <w:marBottom w:val="0"/>
              <w:divBdr>
                <w:top w:val="none" w:sz="0" w:space="0" w:color="auto"/>
                <w:left w:val="none" w:sz="0" w:space="0" w:color="auto"/>
                <w:bottom w:val="none" w:sz="0" w:space="0" w:color="auto"/>
                <w:right w:val="none" w:sz="0" w:space="0" w:color="auto"/>
              </w:divBdr>
            </w:div>
          </w:divsChild>
        </w:div>
        <w:div w:id="866866275">
          <w:marLeft w:val="0"/>
          <w:marRight w:val="0"/>
          <w:marTop w:val="0"/>
          <w:marBottom w:val="0"/>
          <w:divBdr>
            <w:top w:val="none" w:sz="0" w:space="0" w:color="auto"/>
            <w:left w:val="none" w:sz="0" w:space="0" w:color="auto"/>
            <w:bottom w:val="none" w:sz="0" w:space="0" w:color="auto"/>
            <w:right w:val="none" w:sz="0" w:space="0" w:color="auto"/>
          </w:divBdr>
          <w:divsChild>
            <w:div w:id="9709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052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competition/state_aid/legislation/de_minimis_regulation_lv.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competition/state_aid/legislation/de_minimis_regulation_lv.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c.europa.eu/competition/state_aid/legislation/de_minimis_regulation_lv.pdf" TargetMode="External"/><Relationship Id="rId4" Type="http://schemas.openxmlformats.org/officeDocument/2006/relationships/settings" Target="settings.xml"/><Relationship Id="rId9" Type="http://schemas.openxmlformats.org/officeDocument/2006/relationships/hyperlink" Target="http://ec.europa.eu/competition/state_aid/legislation/de_minimis_regulation_lv.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F548-A9C6-4EC2-B6FA-498A57D2E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3521</Words>
  <Characters>2008</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Danuta.Pilapa</dc:creator>
  <cp:lastModifiedBy>Elīna Strautmane</cp:lastModifiedBy>
  <cp:revision>9</cp:revision>
  <dcterms:created xsi:type="dcterms:W3CDTF">2023-06-21T08:48:00Z</dcterms:created>
  <dcterms:modified xsi:type="dcterms:W3CDTF">2023-06-22T10:22:00Z</dcterms:modified>
</cp:coreProperties>
</file>