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8C0A" w14:textId="77777777" w:rsidR="005951C8" w:rsidRPr="005951C8" w:rsidRDefault="005951C8" w:rsidP="005951C8">
      <w:pPr>
        <w:spacing w:after="0" w:line="240" w:lineRule="auto"/>
        <w:jc w:val="center"/>
        <w:rPr>
          <w:rFonts w:ascii="Times New Roman" w:hAnsi="Times New Roman"/>
          <w:b/>
          <w:sz w:val="28"/>
          <w:szCs w:val="28"/>
        </w:rPr>
      </w:pPr>
      <w:r w:rsidRPr="005951C8">
        <w:rPr>
          <w:b/>
          <w:noProof/>
          <w:sz w:val="28"/>
          <w:szCs w:val="28"/>
          <w:lang w:eastAsia="lv-LV"/>
        </w:rPr>
        <w:drawing>
          <wp:inline distT="0" distB="0" distL="0" distR="0" wp14:anchorId="0C2D2B8A" wp14:editId="3BEC10F2">
            <wp:extent cx="4003200" cy="1080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9" cstate="print">
                      <a:extLst>
                        <a:ext uri="{28A0092B-C50C-407E-A947-70E740481C1C}">
                          <a14:useLocalDpi xmlns:a14="http://schemas.microsoft.com/office/drawing/2010/main" val="0"/>
                        </a:ext>
                      </a:extLst>
                    </a:blip>
                    <a:srcRect t="28960" b="32838"/>
                    <a:stretch/>
                  </pic:blipFill>
                  <pic:spPr bwMode="auto">
                    <a:xfrm>
                      <a:off x="0" y="0"/>
                      <a:ext cx="4003200" cy="1080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DB136C0" w14:textId="77777777" w:rsidR="005951C8" w:rsidRPr="005951C8" w:rsidRDefault="005951C8" w:rsidP="005951C8">
      <w:pPr>
        <w:spacing w:after="0" w:line="240" w:lineRule="auto"/>
        <w:jc w:val="center"/>
        <w:rPr>
          <w:rFonts w:ascii="Times New Roman" w:hAnsi="Times New Roman"/>
          <w:sz w:val="20"/>
          <w:szCs w:val="20"/>
        </w:rPr>
      </w:pPr>
    </w:p>
    <w:p w14:paraId="628E126E" w14:textId="77777777" w:rsidR="005951C8" w:rsidRPr="005951C8" w:rsidRDefault="005951C8" w:rsidP="005951C8">
      <w:pPr>
        <w:spacing w:after="0" w:line="240" w:lineRule="auto"/>
        <w:jc w:val="center"/>
        <w:rPr>
          <w:rFonts w:ascii="Times New Roman" w:hAnsi="Times New Roman"/>
          <w:b/>
        </w:rPr>
      </w:pPr>
      <w:r w:rsidRPr="005951C8">
        <w:rPr>
          <w:rFonts w:ascii="Times New Roman" w:hAnsi="Times New Roman"/>
          <w:b/>
        </w:rPr>
        <w:t>PĀRBAUDES LAPA PIETEIKUMA IZVĒRTĒŠANAI</w:t>
      </w:r>
    </w:p>
    <w:p w14:paraId="7F65E604" w14:textId="77777777" w:rsidR="005951C8" w:rsidRPr="005951C8" w:rsidRDefault="005951C8" w:rsidP="005951C8">
      <w:pPr>
        <w:spacing w:after="0" w:line="240" w:lineRule="auto"/>
        <w:jc w:val="center"/>
        <w:rPr>
          <w:rFonts w:ascii="Times New Roman" w:hAnsi="Times New Roman"/>
        </w:rPr>
      </w:pPr>
      <w:r w:rsidRPr="005951C8">
        <w:rPr>
          <w:rFonts w:ascii="Times New Roman" w:hAnsi="Times New Roman"/>
        </w:rPr>
        <w:t>1.daļa</w:t>
      </w:r>
    </w:p>
    <w:p w14:paraId="0336226A" w14:textId="77777777" w:rsidR="005951C8" w:rsidRPr="005951C8" w:rsidRDefault="005951C8" w:rsidP="005951C8">
      <w:pPr>
        <w:spacing w:after="0" w:line="240" w:lineRule="auto"/>
        <w:jc w:val="center"/>
        <w:rPr>
          <w:rFonts w:ascii="Times New Roman" w:hAnsi="Times New Roman"/>
        </w:rPr>
      </w:pPr>
    </w:p>
    <w:p w14:paraId="4ED2F2D5" w14:textId="77777777" w:rsidR="005951C8" w:rsidRPr="005951C8" w:rsidRDefault="005951C8" w:rsidP="005951C8">
      <w:pPr>
        <w:spacing w:after="0" w:line="240" w:lineRule="auto"/>
        <w:jc w:val="both"/>
        <w:rPr>
          <w:rFonts w:ascii="Times New Roman" w:hAnsi="Times New Roman"/>
          <w:color w:val="FF0000"/>
          <w:sz w:val="20"/>
          <w:szCs w:val="20"/>
        </w:rPr>
      </w:pPr>
      <w:r w:rsidRPr="005951C8">
        <w:rPr>
          <w:rFonts w:ascii="Times New Roman" w:hAnsi="Times New Roman"/>
          <w:sz w:val="20"/>
          <w:szCs w:val="20"/>
        </w:rPr>
        <w:t>Pārbaudes lapu jāaizpilda latviešu valodā un datorrakstā.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026"/>
        <w:gridCol w:w="5566"/>
      </w:tblGrid>
      <w:tr w:rsidR="005951C8" w:rsidRPr="005951C8" w14:paraId="4C17D495" w14:textId="77777777" w:rsidTr="005951C8">
        <w:trPr>
          <w:cantSplit/>
          <w:trHeight w:val="340"/>
        </w:trPr>
        <w:tc>
          <w:tcPr>
            <w:tcW w:w="5000" w:type="pct"/>
            <w:gridSpan w:val="3"/>
            <w:tcBorders>
              <w:top w:val="single" w:sz="4" w:space="0" w:color="auto"/>
            </w:tcBorders>
            <w:shd w:val="clear" w:color="auto" w:fill="D9D9D9"/>
            <w:vAlign w:val="center"/>
          </w:tcPr>
          <w:p w14:paraId="0DBAA34F" w14:textId="77777777" w:rsidR="005951C8" w:rsidRPr="005951C8" w:rsidRDefault="005951C8" w:rsidP="005951C8">
            <w:pPr>
              <w:numPr>
                <w:ilvl w:val="0"/>
                <w:numId w:val="4"/>
              </w:numPr>
              <w:spacing w:after="0" w:line="240" w:lineRule="auto"/>
              <w:contextualSpacing/>
              <w:jc w:val="center"/>
              <w:rPr>
                <w:rFonts w:ascii="Times New Roman" w:hAnsi="Times New Roman"/>
                <w:sz w:val="20"/>
                <w:szCs w:val="20"/>
              </w:rPr>
            </w:pPr>
            <w:r w:rsidRPr="005951C8">
              <w:rPr>
                <w:rFonts w:ascii="Times New Roman" w:hAnsi="Times New Roman"/>
                <w:sz w:val="20"/>
                <w:szCs w:val="20"/>
              </w:rPr>
              <w:t>INFORMĀCIJA PAR PRETENDENTU</w:t>
            </w:r>
          </w:p>
        </w:tc>
      </w:tr>
      <w:tr w:rsidR="005951C8" w:rsidRPr="005951C8" w14:paraId="0BDB4E00" w14:textId="77777777" w:rsidTr="005951C8">
        <w:trPr>
          <w:cantSplit/>
          <w:trHeight w:val="227"/>
        </w:trPr>
        <w:tc>
          <w:tcPr>
            <w:tcW w:w="352" w:type="pct"/>
            <w:shd w:val="clear" w:color="auto" w:fill="F2F2F2"/>
            <w:vAlign w:val="center"/>
          </w:tcPr>
          <w:p w14:paraId="49432B86"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Nr.</w:t>
            </w:r>
          </w:p>
        </w:tc>
        <w:tc>
          <w:tcPr>
            <w:tcW w:w="4648" w:type="pct"/>
            <w:gridSpan w:val="2"/>
            <w:shd w:val="clear" w:color="auto" w:fill="F2F2F2"/>
            <w:vAlign w:val="center"/>
          </w:tcPr>
          <w:p w14:paraId="30E993E4"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Norādāmā informācija</w:t>
            </w:r>
          </w:p>
        </w:tc>
      </w:tr>
      <w:tr w:rsidR="005951C8" w:rsidRPr="005951C8" w14:paraId="28DEBC0E" w14:textId="77777777" w:rsidTr="005951C8">
        <w:trPr>
          <w:cantSplit/>
          <w:trHeight w:val="227"/>
        </w:trPr>
        <w:tc>
          <w:tcPr>
            <w:tcW w:w="352" w:type="pct"/>
            <w:shd w:val="clear" w:color="auto" w:fill="auto"/>
            <w:vAlign w:val="center"/>
          </w:tcPr>
          <w:p w14:paraId="774C0401"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1.1.</w:t>
            </w:r>
          </w:p>
        </w:tc>
        <w:tc>
          <w:tcPr>
            <w:tcW w:w="1637" w:type="pct"/>
            <w:shd w:val="clear" w:color="auto" w:fill="auto"/>
            <w:vAlign w:val="center"/>
          </w:tcPr>
          <w:p w14:paraId="3A42886F"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Vārds, uzvārds / nosaukums</w:t>
            </w:r>
          </w:p>
        </w:tc>
        <w:tc>
          <w:tcPr>
            <w:tcW w:w="3010" w:type="pct"/>
            <w:vAlign w:val="center"/>
          </w:tcPr>
          <w:p w14:paraId="2578DDB9" w14:textId="77777777" w:rsidR="005951C8" w:rsidRPr="005951C8" w:rsidRDefault="005951C8" w:rsidP="005951C8">
            <w:pPr>
              <w:spacing w:after="0" w:line="240" w:lineRule="auto"/>
              <w:jc w:val="both"/>
              <w:rPr>
                <w:rFonts w:ascii="Times New Roman" w:hAnsi="Times New Roman"/>
                <w:i/>
                <w:sz w:val="20"/>
                <w:szCs w:val="20"/>
              </w:rPr>
            </w:pPr>
          </w:p>
        </w:tc>
      </w:tr>
      <w:tr w:rsidR="005951C8" w:rsidRPr="005951C8" w14:paraId="42078E02" w14:textId="77777777" w:rsidTr="005951C8">
        <w:trPr>
          <w:cantSplit/>
          <w:trHeight w:val="227"/>
        </w:trPr>
        <w:tc>
          <w:tcPr>
            <w:tcW w:w="352" w:type="pct"/>
            <w:shd w:val="clear" w:color="auto" w:fill="auto"/>
            <w:vAlign w:val="center"/>
          </w:tcPr>
          <w:p w14:paraId="03E12142"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1.2.</w:t>
            </w:r>
          </w:p>
        </w:tc>
        <w:tc>
          <w:tcPr>
            <w:tcW w:w="1637" w:type="pct"/>
            <w:shd w:val="clear" w:color="auto" w:fill="auto"/>
            <w:vAlign w:val="center"/>
          </w:tcPr>
          <w:p w14:paraId="6EC58EFB"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Personas kods / reģistrācijas numurs</w:t>
            </w:r>
          </w:p>
        </w:tc>
        <w:tc>
          <w:tcPr>
            <w:tcW w:w="3010" w:type="pct"/>
            <w:vAlign w:val="center"/>
          </w:tcPr>
          <w:p w14:paraId="2C0B2141" w14:textId="77777777" w:rsidR="005951C8" w:rsidRPr="005951C8" w:rsidRDefault="005951C8" w:rsidP="005951C8">
            <w:pPr>
              <w:spacing w:after="0" w:line="240" w:lineRule="auto"/>
              <w:jc w:val="both"/>
              <w:rPr>
                <w:rFonts w:ascii="Times New Roman" w:hAnsi="Times New Roman"/>
                <w:i/>
                <w:sz w:val="20"/>
                <w:szCs w:val="20"/>
              </w:rPr>
            </w:pPr>
          </w:p>
        </w:tc>
      </w:tr>
      <w:tr w:rsidR="005951C8" w:rsidRPr="005951C8" w14:paraId="03B6D3AC" w14:textId="77777777" w:rsidTr="005951C8">
        <w:trPr>
          <w:cantSplit/>
          <w:trHeight w:val="227"/>
        </w:trPr>
        <w:tc>
          <w:tcPr>
            <w:tcW w:w="352" w:type="pct"/>
            <w:shd w:val="clear" w:color="auto" w:fill="auto"/>
            <w:vAlign w:val="center"/>
          </w:tcPr>
          <w:p w14:paraId="36DFC2EF"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1.3.</w:t>
            </w:r>
          </w:p>
        </w:tc>
        <w:tc>
          <w:tcPr>
            <w:tcW w:w="1637" w:type="pct"/>
            <w:shd w:val="clear" w:color="auto" w:fill="auto"/>
            <w:vAlign w:val="center"/>
          </w:tcPr>
          <w:p w14:paraId="41462D5B"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Pieteikuma numurs</w:t>
            </w:r>
          </w:p>
        </w:tc>
        <w:tc>
          <w:tcPr>
            <w:tcW w:w="3010" w:type="pct"/>
            <w:vAlign w:val="center"/>
          </w:tcPr>
          <w:p w14:paraId="3C46D06E" w14:textId="77777777" w:rsidR="005951C8" w:rsidRPr="005951C8" w:rsidRDefault="005951C8" w:rsidP="005951C8">
            <w:pPr>
              <w:spacing w:after="0" w:line="240" w:lineRule="auto"/>
              <w:jc w:val="both"/>
              <w:rPr>
                <w:rFonts w:ascii="Times New Roman" w:hAnsi="Times New Roman"/>
                <w:i/>
                <w:sz w:val="20"/>
                <w:szCs w:val="20"/>
              </w:rPr>
            </w:pPr>
          </w:p>
        </w:tc>
      </w:tr>
      <w:tr w:rsidR="005951C8" w:rsidRPr="005951C8" w14:paraId="532FCEEA" w14:textId="77777777" w:rsidTr="005951C8">
        <w:trPr>
          <w:cantSplit/>
          <w:trHeight w:val="227"/>
        </w:trPr>
        <w:tc>
          <w:tcPr>
            <w:tcW w:w="352" w:type="pct"/>
            <w:shd w:val="clear" w:color="auto" w:fill="auto"/>
            <w:vAlign w:val="center"/>
          </w:tcPr>
          <w:p w14:paraId="17E31A72"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1.4.</w:t>
            </w:r>
          </w:p>
        </w:tc>
        <w:tc>
          <w:tcPr>
            <w:tcW w:w="1637" w:type="pct"/>
            <w:shd w:val="clear" w:color="auto" w:fill="auto"/>
            <w:vAlign w:val="center"/>
          </w:tcPr>
          <w:p w14:paraId="7E7A3A49"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Biznesa inkubators</w:t>
            </w:r>
          </w:p>
        </w:tc>
        <w:tc>
          <w:tcPr>
            <w:tcW w:w="3010" w:type="pct"/>
            <w:vAlign w:val="center"/>
          </w:tcPr>
          <w:p w14:paraId="321B0F89" w14:textId="77777777" w:rsidR="005951C8" w:rsidRPr="005951C8" w:rsidRDefault="005951C8" w:rsidP="005951C8">
            <w:pPr>
              <w:spacing w:after="0" w:line="240" w:lineRule="auto"/>
              <w:jc w:val="both"/>
              <w:rPr>
                <w:rFonts w:ascii="Times New Roman" w:hAnsi="Times New Roman"/>
                <w:i/>
                <w:sz w:val="20"/>
                <w:szCs w:val="20"/>
              </w:rPr>
            </w:pPr>
          </w:p>
        </w:tc>
      </w:tr>
    </w:tbl>
    <w:p w14:paraId="6C21C02C" w14:textId="77777777" w:rsidR="005951C8" w:rsidRPr="005951C8" w:rsidRDefault="005951C8" w:rsidP="005951C8">
      <w:pPr>
        <w:tabs>
          <w:tab w:val="left" w:pos="2355"/>
        </w:tabs>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7252"/>
        <w:gridCol w:w="488"/>
        <w:gridCol w:w="407"/>
        <w:gridCol w:w="446"/>
      </w:tblGrid>
      <w:tr w:rsidR="005951C8" w:rsidRPr="005951C8" w14:paraId="6622734F" w14:textId="77777777" w:rsidTr="005951C8">
        <w:trPr>
          <w:cantSplit/>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5D637AA" w14:textId="77777777" w:rsidR="005951C8" w:rsidRPr="005951C8" w:rsidRDefault="005951C8" w:rsidP="005951C8">
            <w:pPr>
              <w:numPr>
                <w:ilvl w:val="0"/>
                <w:numId w:val="4"/>
              </w:numPr>
              <w:spacing w:after="0" w:line="240" w:lineRule="auto"/>
              <w:contextualSpacing/>
              <w:jc w:val="center"/>
              <w:rPr>
                <w:rFonts w:ascii="Times New Roman" w:hAnsi="Times New Roman"/>
                <w:color w:val="000000"/>
                <w:sz w:val="20"/>
                <w:szCs w:val="20"/>
              </w:rPr>
            </w:pPr>
            <w:r w:rsidRPr="005951C8">
              <w:rPr>
                <w:rFonts w:ascii="Times New Roman" w:hAnsi="Times New Roman"/>
                <w:sz w:val="20"/>
                <w:szCs w:val="20"/>
              </w:rPr>
              <w:t>ATBILSTĪBAS KRITĒRIJU NOVĒRTĒJUMS</w:t>
            </w:r>
          </w:p>
        </w:tc>
      </w:tr>
      <w:tr w:rsidR="005951C8" w:rsidRPr="005951C8" w14:paraId="7772436A" w14:textId="77777777" w:rsidTr="005951C8">
        <w:trPr>
          <w:cantSplit/>
          <w:trHeight w:val="227"/>
        </w:trPr>
        <w:tc>
          <w:tcPr>
            <w:tcW w:w="352" w:type="pct"/>
            <w:vMerge w:val="restart"/>
            <w:tcBorders>
              <w:top w:val="single" w:sz="4" w:space="0" w:color="auto"/>
              <w:left w:val="single" w:sz="4" w:space="0" w:color="auto"/>
              <w:right w:val="single" w:sz="4" w:space="0" w:color="auto"/>
            </w:tcBorders>
            <w:shd w:val="clear" w:color="auto" w:fill="F2F2F2"/>
            <w:vAlign w:val="center"/>
          </w:tcPr>
          <w:p w14:paraId="52AE95E2" w14:textId="77777777" w:rsidR="005951C8" w:rsidRPr="005951C8" w:rsidRDefault="005951C8" w:rsidP="005951C8">
            <w:pPr>
              <w:spacing w:after="0" w:line="240" w:lineRule="auto"/>
              <w:jc w:val="center"/>
              <w:rPr>
                <w:rFonts w:ascii="Times New Roman" w:hAnsi="Times New Roman"/>
                <w:color w:val="000000"/>
                <w:sz w:val="20"/>
                <w:szCs w:val="20"/>
              </w:rPr>
            </w:pPr>
            <w:r w:rsidRPr="005951C8">
              <w:rPr>
                <w:rFonts w:ascii="Times New Roman" w:hAnsi="Times New Roman"/>
                <w:color w:val="000000"/>
                <w:sz w:val="20"/>
                <w:szCs w:val="20"/>
              </w:rPr>
              <w:t>Nr.</w:t>
            </w:r>
          </w:p>
        </w:tc>
        <w:tc>
          <w:tcPr>
            <w:tcW w:w="3923" w:type="pct"/>
            <w:vMerge w:val="restart"/>
            <w:tcBorders>
              <w:top w:val="single" w:sz="4" w:space="0" w:color="auto"/>
              <w:left w:val="single" w:sz="4" w:space="0" w:color="auto"/>
              <w:right w:val="single" w:sz="4" w:space="0" w:color="auto"/>
            </w:tcBorders>
            <w:shd w:val="clear" w:color="auto" w:fill="F2F2F2"/>
            <w:vAlign w:val="center"/>
          </w:tcPr>
          <w:p w14:paraId="0EB8E66E" w14:textId="77777777" w:rsidR="005951C8" w:rsidRPr="005951C8" w:rsidRDefault="005951C8" w:rsidP="005951C8">
            <w:pPr>
              <w:spacing w:after="0" w:line="240" w:lineRule="auto"/>
              <w:jc w:val="center"/>
              <w:rPr>
                <w:rFonts w:ascii="Times New Roman" w:hAnsi="Times New Roman"/>
                <w:sz w:val="20"/>
                <w:szCs w:val="20"/>
                <w:lang w:val="sv-SE"/>
              </w:rPr>
            </w:pPr>
            <w:r w:rsidRPr="005951C8">
              <w:rPr>
                <w:rFonts w:ascii="Times New Roman" w:hAnsi="Times New Roman"/>
                <w:sz w:val="20"/>
                <w:szCs w:val="20"/>
                <w:lang w:val="sv-SE"/>
              </w:rPr>
              <w:t>Kritēriji</w:t>
            </w:r>
          </w:p>
        </w:tc>
        <w:tc>
          <w:tcPr>
            <w:tcW w:w="725" w:type="pct"/>
            <w:gridSpan w:val="3"/>
            <w:tcBorders>
              <w:top w:val="single" w:sz="4" w:space="0" w:color="auto"/>
              <w:left w:val="single" w:sz="4" w:space="0" w:color="auto"/>
              <w:right w:val="single" w:sz="4" w:space="0" w:color="auto"/>
            </w:tcBorders>
            <w:shd w:val="clear" w:color="auto" w:fill="F2F2F2"/>
            <w:vAlign w:val="center"/>
          </w:tcPr>
          <w:p w14:paraId="666CCFF1"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Novērtējums</w:t>
            </w:r>
          </w:p>
        </w:tc>
      </w:tr>
      <w:tr w:rsidR="005951C8" w:rsidRPr="005951C8" w14:paraId="66BD6FCD" w14:textId="77777777" w:rsidTr="005951C8">
        <w:trPr>
          <w:cantSplit/>
          <w:trHeight w:val="227"/>
        </w:trPr>
        <w:tc>
          <w:tcPr>
            <w:tcW w:w="352" w:type="pct"/>
            <w:vMerge/>
            <w:tcBorders>
              <w:left w:val="single" w:sz="4" w:space="0" w:color="auto"/>
              <w:bottom w:val="single" w:sz="4" w:space="0" w:color="auto"/>
              <w:right w:val="single" w:sz="4" w:space="0" w:color="auto"/>
            </w:tcBorders>
            <w:shd w:val="clear" w:color="auto" w:fill="F2F2F2"/>
            <w:vAlign w:val="center"/>
          </w:tcPr>
          <w:p w14:paraId="759124CD" w14:textId="77777777" w:rsidR="005951C8" w:rsidRPr="005951C8" w:rsidRDefault="005951C8" w:rsidP="005951C8">
            <w:pPr>
              <w:spacing w:after="0" w:line="240" w:lineRule="auto"/>
              <w:jc w:val="center"/>
              <w:rPr>
                <w:rFonts w:ascii="Times New Roman" w:hAnsi="Times New Roman"/>
                <w:color w:val="000000"/>
                <w:sz w:val="20"/>
                <w:szCs w:val="20"/>
              </w:rPr>
            </w:pPr>
          </w:p>
        </w:tc>
        <w:tc>
          <w:tcPr>
            <w:tcW w:w="3923" w:type="pct"/>
            <w:vMerge/>
            <w:tcBorders>
              <w:left w:val="single" w:sz="4" w:space="0" w:color="auto"/>
              <w:bottom w:val="single" w:sz="4" w:space="0" w:color="auto"/>
              <w:right w:val="single" w:sz="4" w:space="0" w:color="auto"/>
            </w:tcBorders>
            <w:shd w:val="clear" w:color="auto" w:fill="F2F2F2"/>
            <w:vAlign w:val="center"/>
          </w:tcPr>
          <w:p w14:paraId="5C3DD0DF" w14:textId="77777777" w:rsidR="005951C8" w:rsidRPr="005951C8" w:rsidRDefault="005951C8" w:rsidP="005951C8">
            <w:pPr>
              <w:spacing w:after="0" w:line="240" w:lineRule="auto"/>
              <w:jc w:val="center"/>
              <w:rPr>
                <w:rFonts w:ascii="Times New Roman" w:hAnsi="Times New Roman"/>
                <w:color w:val="FF0000"/>
                <w:sz w:val="20"/>
                <w:szCs w:val="20"/>
              </w:rPr>
            </w:pPr>
          </w:p>
        </w:tc>
        <w:tc>
          <w:tcPr>
            <w:tcW w:w="264" w:type="pct"/>
            <w:tcBorders>
              <w:top w:val="single" w:sz="4" w:space="0" w:color="auto"/>
              <w:left w:val="single" w:sz="4" w:space="0" w:color="auto"/>
              <w:right w:val="single" w:sz="4" w:space="0" w:color="auto"/>
            </w:tcBorders>
            <w:shd w:val="clear" w:color="auto" w:fill="F2F2F2"/>
            <w:vAlign w:val="center"/>
          </w:tcPr>
          <w:p w14:paraId="4A82D35A"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jā</w:t>
            </w:r>
          </w:p>
        </w:tc>
        <w:tc>
          <w:tcPr>
            <w:tcW w:w="220" w:type="pct"/>
            <w:tcBorders>
              <w:top w:val="single" w:sz="4" w:space="0" w:color="auto"/>
              <w:left w:val="single" w:sz="4" w:space="0" w:color="auto"/>
              <w:right w:val="single" w:sz="4" w:space="0" w:color="auto"/>
            </w:tcBorders>
            <w:shd w:val="clear" w:color="auto" w:fill="F2F2F2"/>
            <w:vAlign w:val="center"/>
          </w:tcPr>
          <w:p w14:paraId="17F30375"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nē</w:t>
            </w:r>
          </w:p>
        </w:tc>
        <w:tc>
          <w:tcPr>
            <w:tcW w:w="241" w:type="pct"/>
            <w:tcBorders>
              <w:top w:val="single" w:sz="4" w:space="0" w:color="auto"/>
              <w:left w:val="single" w:sz="4" w:space="0" w:color="auto"/>
              <w:right w:val="single" w:sz="4" w:space="0" w:color="auto"/>
            </w:tcBorders>
            <w:shd w:val="clear" w:color="auto" w:fill="F2F2F2"/>
            <w:vAlign w:val="center"/>
          </w:tcPr>
          <w:p w14:paraId="60D85839"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n/a</w:t>
            </w:r>
          </w:p>
        </w:tc>
      </w:tr>
      <w:tr w:rsidR="005951C8" w:rsidRPr="005951C8" w14:paraId="4413B99D" w14:textId="77777777" w:rsidTr="005951C8">
        <w:trPr>
          <w:cantSplit/>
        </w:trPr>
        <w:tc>
          <w:tcPr>
            <w:tcW w:w="352" w:type="pct"/>
            <w:tcBorders>
              <w:top w:val="single" w:sz="4" w:space="0" w:color="auto"/>
              <w:bottom w:val="single" w:sz="4" w:space="0" w:color="auto"/>
            </w:tcBorders>
            <w:shd w:val="clear" w:color="auto" w:fill="auto"/>
            <w:vAlign w:val="center"/>
          </w:tcPr>
          <w:p w14:paraId="0C76F74C"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w:t>
            </w:r>
          </w:p>
        </w:tc>
        <w:tc>
          <w:tcPr>
            <w:tcW w:w="3923" w:type="pct"/>
            <w:tcBorders>
              <w:top w:val="single" w:sz="4" w:space="0" w:color="auto"/>
              <w:bottom w:val="single" w:sz="4" w:space="0" w:color="auto"/>
              <w:right w:val="single" w:sz="4" w:space="0" w:color="auto"/>
            </w:tcBorders>
            <w:shd w:val="clear" w:color="auto" w:fill="auto"/>
          </w:tcPr>
          <w:p w14:paraId="4AF9E0B2"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Iesniegts korekti aizpildīts un noformēts pieteikums un tā precizējums (ja iesniegts precizējums), ieskaitot pielikumus.</w:t>
            </w:r>
          </w:p>
        </w:tc>
        <w:tc>
          <w:tcPr>
            <w:tcW w:w="264" w:type="pct"/>
            <w:tcBorders>
              <w:left w:val="single" w:sz="4" w:space="0" w:color="auto"/>
              <w:right w:val="single" w:sz="4" w:space="0" w:color="auto"/>
            </w:tcBorders>
            <w:shd w:val="clear" w:color="auto" w:fill="auto"/>
            <w:vAlign w:val="center"/>
          </w:tcPr>
          <w:p w14:paraId="6F2DEE71" w14:textId="5B545D14"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3502883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502166D3" w14:textId="4D0AD838"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1779023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2C729D92" w14:textId="34ED53A3"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940419264"/>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571E2366" w14:textId="77777777" w:rsidTr="005951C8">
        <w:trPr>
          <w:cantSplit/>
        </w:trPr>
        <w:tc>
          <w:tcPr>
            <w:tcW w:w="352" w:type="pct"/>
            <w:tcBorders>
              <w:bottom w:val="single" w:sz="4" w:space="0" w:color="auto"/>
            </w:tcBorders>
            <w:shd w:val="clear" w:color="auto" w:fill="auto"/>
            <w:vAlign w:val="center"/>
          </w:tcPr>
          <w:p w14:paraId="43C49221"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2.2.</w:t>
            </w:r>
          </w:p>
        </w:tc>
        <w:tc>
          <w:tcPr>
            <w:tcW w:w="3923" w:type="pct"/>
            <w:tcBorders>
              <w:bottom w:val="single" w:sz="4" w:space="0" w:color="auto"/>
              <w:right w:val="single" w:sz="4" w:space="0" w:color="auto"/>
            </w:tcBorders>
            <w:shd w:val="clear" w:color="auto" w:fill="auto"/>
          </w:tcPr>
          <w:p w14:paraId="6726CA83"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Pretendents ir fiziska persona (biznesa ideju autors), kurš veic vai gatavojas uzsākt</w:t>
            </w:r>
          </w:p>
          <w:p w14:paraId="5633EB37"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saimniecisko darbību, vai sīkais (</w:t>
            </w:r>
            <w:proofErr w:type="spellStart"/>
            <w:r w:rsidRPr="005951C8">
              <w:rPr>
                <w:rFonts w:ascii="Times New Roman" w:hAnsi="Times New Roman"/>
                <w:sz w:val="20"/>
                <w:szCs w:val="20"/>
              </w:rPr>
              <w:t>mikro</w:t>
            </w:r>
            <w:proofErr w:type="spellEnd"/>
            <w:r w:rsidRPr="005951C8">
              <w:rPr>
                <w:rFonts w:ascii="Times New Roman" w:hAnsi="Times New Roman"/>
                <w:sz w:val="20"/>
                <w:szCs w:val="20"/>
              </w:rPr>
              <w:t>), mazais un vidējais komersants, kas atbilst MK noteikumu Nr. 279 3.punktam.</w:t>
            </w:r>
          </w:p>
        </w:tc>
        <w:tc>
          <w:tcPr>
            <w:tcW w:w="264" w:type="pct"/>
            <w:tcBorders>
              <w:left w:val="single" w:sz="4" w:space="0" w:color="auto"/>
              <w:right w:val="single" w:sz="4" w:space="0" w:color="auto"/>
            </w:tcBorders>
            <w:shd w:val="clear" w:color="auto" w:fill="auto"/>
            <w:vAlign w:val="center"/>
          </w:tcPr>
          <w:p w14:paraId="20D37ED7" w14:textId="08C00F59"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67561053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6CB5BA1F" w14:textId="00F2A7C2"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25687438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12B22410" w14:textId="52AF6562"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71230630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3B508016" w14:textId="77777777" w:rsidTr="005951C8">
        <w:trPr>
          <w:cantSplit/>
        </w:trPr>
        <w:tc>
          <w:tcPr>
            <w:tcW w:w="352" w:type="pct"/>
            <w:tcBorders>
              <w:bottom w:val="single" w:sz="4" w:space="0" w:color="auto"/>
            </w:tcBorders>
            <w:shd w:val="clear" w:color="auto" w:fill="auto"/>
            <w:vAlign w:val="center"/>
          </w:tcPr>
          <w:p w14:paraId="3A40D2A0"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2.3.</w:t>
            </w:r>
          </w:p>
        </w:tc>
        <w:tc>
          <w:tcPr>
            <w:tcW w:w="3923" w:type="pct"/>
            <w:tcBorders>
              <w:bottom w:val="single" w:sz="4" w:space="0" w:color="auto"/>
              <w:right w:val="single" w:sz="4" w:space="0" w:color="auto"/>
            </w:tcBorders>
            <w:shd w:val="clear" w:color="auto" w:fill="auto"/>
          </w:tcPr>
          <w:p w14:paraId="63DD2468"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Pretendents ir pamatojis savas biznesa idejas konkurētspēju un dzīvotspēju.</w:t>
            </w:r>
          </w:p>
        </w:tc>
        <w:tc>
          <w:tcPr>
            <w:tcW w:w="264" w:type="pct"/>
            <w:tcBorders>
              <w:left w:val="single" w:sz="4" w:space="0" w:color="auto"/>
              <w:right w:val="single" w:sz="4" w:space="0" w:color="auto"/>
            </w:tcBorders>
            <w:shd w:val="clear" w:color="auto" w:fill="auto"/>
            <w:vAlign w:val="center"/>
          </w:tcPr>
          <w:p w14:paraId="35CA9348" w14:textId="0CD77FE9"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945891922"/>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37810168" w14:textId="5AC9A036"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300609508"/>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6B1FBADC" w14:textId="5C175601"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25578010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4F987245" w14:textId="77777777" w:rsidTr="005951C8">
        <w:trPr>
          <w:cantSplit/>
        </w:trPr>
        <w:tc>
          <w:tcPr>
            <w:tcW w:w="352" w:type="pct"/>
            <w:shd w:val="clear" w:color="auto" w:fill="auto"/>
            <w:vAlign w:val="center"/>
          </w:tcPr>
          <w:p w14:paraId="1A4E90B4"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2.4.</w:t>
            </w:r>
          </w:p>
        </w:tc>
        <w:tc>
          <w:tcPr>
            <w:tcW w:w="3923" w:type="pct"/>
            <w:tcBorders>
              <w:right w:val="single" w:sz="4" w:space="0" w:color="auto"/>
            </w:tcBorders>
            <w:shd w:val="clear" w:color="auto" w:fill="auto"/>
          </w:tcPr>
          <w:p w14:paraId="53121285"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Pretendenta</w:t>
            </w:r>
            <w:r w:rsidRPr="005951C8">
              <w:rPr>
                <w:rFonts w:ascii="Times New Roman" w:hAnsi="Times New Roman"/>
                <w:sz w:val="20"/>
                <w:szCs w:val="20"/>
                <w:lang w:val="sv-SE"/>
              </w:rPr>
              <w:t xml:space="preserve"> darbība atbilst radošajām industrijām</w:t>
            </w:r>
            <w:r w:rsidRPr="005951C8">
              <w:rPr>
                <w:rFonts w:ascii="Times New Roman" w:hAnsi="Times New Roman"/>
                <w:sz w:val="20"/>
                <w:szCs w:val="20"/>
              </w:rPr>
              <w:t>.</w:t>
            </w:r>
          </w:p>
          <w:p w14:paraId="775D5CF1" w14:textId="77777777" w:rsidR="005951C8" w:rsidRPr="005951C8" w:rsidRDefault="005951C8" w:rsidP="005951C8">
            <w:pPr>
              <w:spacing w:after="0" w:line="240" w:lineRule="auto"/>
              <w:rPr>
                <w:rFonts w:ascii="Times New Roman" w:hAnsi="Times New Roman"/>
                <w:i/>
                <w:sz w:val="16"/>
                <w:szCs w:val="16"/>
                <w:lang w:val="sv-SE"/>
              </w:rPr>
            </w:pPr>
            <w:r w:rsidRPr="005951C8">
              <w:rPr>
                <w:rFonts w:ascii="Times New Roman" w:hAnsi="Times New Roman"/>
                <w:i/>
                <w:sz w:val="16"/>
                <w:szCs w:val="16"/>
              </w:rPr>
              <w:t>(Ja pretendents pretendē uz citu biznesa inkubatoru, nevis radošo industriju inkubatoru, tad jānorāda n/a.)</w:t>
            </w:r>
          </w:p>
        </w:tc>
        <w:tc>
          <w:tcPr>
            <w:tcW w:w="264" w:type="pct"/>
            <w:tcBorders>
              <w:left w:val="single" w:sz="4" w:space="0" w:color="auto"/>
              <w:right w:val="single" w:sz="4" w:space="0" w:color="auto"/>
            </w:tcBorders>
            <w:shd w:val="clear" w:color="auto" w:fill="auto"/>
            <w:vAlign w:val="center"/>
          </w:tcPr>
          <w:p w14:paraId="53C38794" w14:textId="0C5B80A1"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30439469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0F3526B0" w14:textId="5456BA84"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1633818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0519F353" w14:textId="3DA0BF32"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93239971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72B0222C" w14:textId="77777777" w:rsidTr="005951C8">
        <w:trPr>
          <w:cantSplit/>
          <w:trHeight w:val="611"/>
        </w:trPr>
        <w:tc>
          <w:tcPr>
            <w:tcW w:w="352" w:type="pct"/>
            <w:shd w:val="clear" w:color="auto" w:fill="auto"/>
            <w:vAlign w:val="center"/>
          </w:tcPr>
          <w:p w14:paraId="2664A6F9" w14:textId="77777777" w:rsidR="005951C8" w:rsidRPr="005951C8" w:rsidRDefault="005951C8" w:rsidP="005951C8">
            <w:pPr>
              <w:spacing w:after="0" w:line="240" w:lineRule="auto"/>
              <w:jc w:val="center"/>
              <w:rPr>
                <w:rFonts w:ascii="Times New Roman" w:hAnsi="Times New Roman"/>
                <w:sz w:val="20"/>
                <w:szCs w:val="20"/>
                <w:highlight w:val="magenta"/>
              </w:rPr>
            </w:pPr>
            <w:r w:rsidRPr="005951C8">
              <w:rPr>
                <w:rFonts w:ascii="Times New Roman" w:hAnsi="Times New Roman"/>
                <w:sz w:val="20"/>
                <w:szCs w:val="20"/>
              </w:rPr>
              <w:t>2.5.</w:t>
            </w:r>
          </w:p>
        </w:tc>
        <w:tc>
          <w:tcPr>
            <w:tcW w:w="3923" w:type="pct"/>
            <w:tcBorders>
              <w:right w:val="single" w:sz="4" w:space="0" w:color="auto"/>
            </w:tcBorders>
            <w:shd w:val="clear" w:color="auto" w:fill="auto"/>
          </w:tcPr>
          <w:p w14:paraId="7E665321" w14:textId="77777777" w:rsidR="005951C8" w:rsidRPr="005951C8" w:rsidRDefault="005951C8" w:rsidP="005951C8">
            <w:pPr>
              <w:spacing w:after="0" w:line="240" w:lineRule="auto"/>
              <w:rPr>
                <w:rFonts w:ascii="Times New Roman" w:hAnsi="Times New Roman"/>
                <w:sz w:val="20"/>
                <w:szCs w:val="20"/>
                <w:lang w:val="sv-SE"/>
              </w:rPr>
            </w:pPr>
            <w:r w:rsidRPr="005951C8">
              <w:rPr>
                <w:rFonts w:ascii="Times New Roman" w:hAnsi="Times New Roman"/>
                <w:sz w:val="20"/>
                <w:szCs w:val="20"/>
                <w:lang w:val="sv-SE"/>
              </w:rPr>
              <w:t>Pretendenta juridiskā/deklarētā vai faktiskāadrese atrodas teritorijā, ko apkalpo attiecīgais biznesa inkubators, vai sniegts cits argumentēts pamatojums, kas apliecina sasaisti ar attiecīgā biznesa inkubatora darbības teritoriju.</w:t>
            </w:r>
          </w:p>
          <w:p w14:paraId="36900D6E" w14:textId="77777777" w:rsidR="005951C8" w:rsidRPr="005951C8" w:rsidRDefault="005951C8" w:rsidP="005951C8">
            <w:pPr>
              <w:spacing w:after="0" w:line="240" w:lineRule="auto"/>
              <w:rPr>
                <w:rFonts w:ascii="Times New Roman" w:hAnsi="Times New Roman"/>
                <w:i/>
                <w:sz w:val="16"/>
                <w:szCs w:val="16"/>
                <w:lang w:val="sv-SE"/>
              </w:rPr>
            </w:pPr>
            <w:r w:rsidRPr="005951C8">
              <w:rPr>
                <w:rFonts w:ascii="Times New Roman" w:hAnsi="Times New Roman"/>
                <w:i/>
                <w:sz w:val="16"/>
                <w:szCs w:val="16"/>
                <w:lang w:val="sv-SE"/>
              </w:rPr>
              <w:t>(</w:t>
            </w:r>
            <w:r w:rsidRPr="005951C8">
              <w:rPr>
                <w:rFonts w:ascii="Times New Roman" w:hAnsi="Times New Roman"/>
                <w:i/>
                <w:sz w:val="16"/>
                <w:szCs w:val="16"/>
              </w:rPr>
              <w:t>Ja pretendents pretendē uz radošo industriju inkubatoru, tad jānorāda “n/a”.)</w:t>
            </w:r>
          </w:p>
        </w:tc>
        <w:tc>
          <w:tcPr>
            <w:tcW w:w="264" w:type="pct"/>
            <w:tcBorders>
              <w:left w:val="single" w:sz="4" w:space="0" w:color="auto"/>
              <w:right w:val="single" w:sz="4" w:space="0" w:color="auto"/>
            </w:tcBorders>
            <w:shd w:val="clear" w:color="auto" w:fill="auto"/>
            <w:vAlign w:val="center"/>
          </w:tcPr>
          <w:p w14:paraId="4F5FF2ED" w14:textId="78D85420"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30878365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2EF75041" w14:textId="7DA3DDDB"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581486248"/>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60CEA581" w14:textId="392EF88B"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956048302"/>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4599FD4A" w14:textId="77777777" w:rsidTr="005951C8">
        <w:trPr>
          <w:cantSplit/>
        </w:trPr>
        <w:tc>
          <w:tcPr>
            <w:tcW w:w="352" w:type="pct"/>
            <w:shd w:val="clear" w:color="auto" w:fill="auto"/>
            <w:vAlign w:val="center"/>
          </w:tcPr>
          <w:p w14:paraId="6A1BE9CB"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2.6.</w:t>
            </w:r>
          </w:p>
        </w:tc>
        <w:tc>
          <w:tcPr>
            <w:tcW w:w="3923" w:type="pct"/>
            <w:tcBorders>
              <w:right w:val="single" w:sz="4" w:space="0" w:color="auto"/>
            </w:tcBorders>
            <w:shd w:val="clear" w:color="auto" w:fill="auto"/>
          </w:tcPr>
          <w:p w14:paraId="4BE4FBAB"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Pretendents neveic turpināto komercdarbību.</w:t>
            </w:r>
          </w:p>
        </w:tc>
        <w:tc>
          <w:tcPr>
            <w:tcW w:w="264" w:type="pct"/>
            <w:tcBorders>
              <w:left w:val="single" w:sz="4" w:space="0" w:color="auto"/>
              <w:right w:val="single" w:sz="4" w:space="0" w:color="auto"/>
            </w:tcBorders>
            <w:shd w:val="clear" w:color="auto" w:fill="auto"/>
            <w:vAlign w:val="center"/>
          </w:tcPr>
          <w:p w14:paraId="2A97B0AE" w14:textId="32BB1D7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64585347"/>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1861C9B9" w14:textId="5FC400DB"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56339599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7A846EC2" w14:textId="2CDB9EB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205318116"/>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7D656CAA" w14:textId="77777777" w:rsidTr="005951C8">
        <w:trPr>
          <w:cantSplit/>
        </w:trPr>
        <w:tc>
          <w:tcPr>
            <w:tcW w:w="352" w:type="pct"/>
            <w:shd w:val="clear" w:color="auto" w:fill="auto"/>
            <w:vAlign w:val="center"/>
          </w:tcPr>
          <w:p w14:paraId="3F96E09E"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2.7.</w:t>
            </w:r>
          </w:p>
        </w:tc>
        <w:tc>
          <w:tcPr>
            <w:tcW w:w="3923" w:type="pct"/>
            <w:tcBorders>
              <w:right w:val="single" w:sz="4" w:space="0" w:color="auto"/>
            </w:tcBorders>
            <w:shd w:val="clear" w:color="auto" w:fill="auto"/>
          </w:tcPr>
          <w:p w14:paraId="1A33D3FC"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 xml:space="preserve">Uz pretendentu neattiecas Komisijas regulas </w:t>
            </w:r>
            <w:hyperlink r:id="rId10" w:history="1">
              <w:r w:rsidRPr="005951C8">
                <w:rPr>
                  <w:rFonts w:ascii="Times New Roman" w:hAnsi="Times New Roman"/>
                  <w:color w:val="0000FF"/>
                  <w:sz w:val="20"/>
                  <w:szCs w:val="20"/>
                  <w:u w:val="single"/>
                </w:rPr>
                <w:t>Nr.1407/2013</w:t>
              </w:r>
            </w:hyperlink>
            <w:r w:rsidRPr="005951C8">
              <w:rPr>
                <w:rFonts w:ascii="Times New Roman" w:hAnsi="Times New Roman"/>
                <w:sz w:val="20"/>
                <w:szCs w:val="20"/>
              </w:rPr>
              <w:t xml:space="preserve"> 1.panta 1.punktā minētie vai pasākuma projektā noteiktie nozaru un darbības ierobežojumi.</w:t>
            </w:r>
          </w:p>
        </w:tc>
        <w:tc>
          <w:tcPr>
            <w:tcW w:w="264" w:type="pct"/>
            <w:tcBorders>
              <w:left w:val="single" w:sz="4" w:space="0" w:color="auto"/>
              <w:right w:val="single" w:sz="4" w:space="0" w:color="auto"/>
            </w:tcBorders>
            <w:shd w:val="clear" w:color="auto" w:fill="auto"/>
            <w:vAlign w:val="center"/>
          </w:tcPr>
          <w:p w14:paraId="51582211" w14:textId="2F7B6EA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971785912"/>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3D1FD6DE" w14:textId="7C79E803"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58427167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0982E3AF" w14:textId="44B33A8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98412094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73B886CB" w14:textId="77777777" w:rsidTr="005951C8">
        <w:trPr>
          <w:cantSplit/>
        </w:trPr>
        <w:tc>
          <w:tcPr>
            <w:tcW w:w="352" w:type="pct"/>
            <w:shd w:val="clear" w:color="auto" w:fill="auto"/>
            <w:vAlign w:val="center"/>
          </w:tcPr>
          <w:p w14:paraId="3706A986"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2.8.</w:t>
            </w:r>
          </w:p>
        </w:tc>
        <w:tc>
          <w:tcPr>
            <w:tcW w:w="3923" w:type="pct"/>
            <w:tcBorders>
              <w:right w:val="single" w:sz="4" w:space="0" w:color="auto"/>
            </w:tcBorders>
            <w:shd w:val="clear" w:color="auto" w:fill="auto"/>
          </w:tcPr>
          <w:p w14:paraId="15A24596"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Pretendenta ieguvums no atrašanās inkubatorā ir pamatots un vērsts uz izaugsmi.</w:t>
            </w:r>
          </w:p>
        </w:tc>
        <w:tc>
          <w:tcPr>
            <w:tcW w:w="264" w:type="pct"/>
            <w:tcBorders>
              <w:left w:val="single" w:sz="4" w:space="0" w:color="auto"/>
              <w:right w:val="single" w:sz="4" w:space="0" w:color="auto"/>
            </w:tcBorders>
            <w:shd w:val="clear" w:color="auto" w:fill="auto"/>
            <w:vAlign w:val="center"/>
          </w:tcPr>
          <w:p w14:paraId="0D543F0C" w14:textId="2CD61246"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119888898"/>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740361A2" w14:textId="0F17FF62"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48042183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40C57F7C" w14:textId="33E31C40"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81835081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60202312" w14:textId="77777777" w:rsidTr="005951C8">
        <w:trPr>
          <w:cantSplit/>
        </w:trPr>
        <w:tc>
          <w:tcPr>
            <w:tcW w:w="352" w:type="pct"/>
            <w:shd w:val="clear" w:color="auto" w:fill="auto"/>
            <w:vAlign w:val="center"/>
          </w:tcPr>
          <w:p w14:paraId="09181648"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2.9.</w:t>
            </w:r>
          </w:p>
        </w:tc>
        <w:tc>
          <w:tcPr>
            <w:tcW w:w="3923" w:type="pct"/>
            <w:tcBorders>
              <w:right w:val="single" w:sz="4" w:space="0" w:color="auto"/>
            </w:tcBorders>
            <w:shd w:val="clear" w:color="auto" w:fill="auto"/>
          </w:tcPr>
          <w:p w14:paraId="7C1B776F"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 xml:space="preserve">Pretendentam piešķirtā atbalsta apmērs kopā ar attiecīgajā fiskālajā gadā un iepriekšējos divos fiskālajos gados saņemtā </w:t>
            </w:r>
            <w:proofErr w:type="spellStart"/>
            <w:r w:rsidRPr="005951C8">
              <w:rPr>
                <w:rFonts w:ascii="Times New Roman" w:hAnsi="Times New Roman"/>
                <w:i/>
                <w:sz w:val="20"/>
                <w:szCs w:val="20"/>
              </w:rPr>
              <w:t>de</w:t>
            </w:r>
            <w:proofErr w:type="spellEnd"/>
            <w:r w:rsidRPr="005951C8">
              <w:rPr>
                <w:rFonts w:ascii="Times New Roman" w:hAnsi="Times New Roman"/>
                <w:i/>
                <w:sz w:val="20"/>
                <w:szCs w:val="20"/>
              </w:rPr>
              <w:t xml:space="preserve"> </w:t>
            </w:r>
            <w:proofErr w:type="spellStart"/>
            <w:r w:rsidRPr="005951C8">
              <w:rPr>
                <w:rFonts w:ascii="Times New Roman" w:hAnsi="Times New Roman"/>
                <w:i/>
                <w:sz w:val="20"/>
                <w:szCs w:val="20"/>
              </w:rPr>
              <w:t>minimis</w:t>
            </w:r>
            <w:proofErr w:type="spellEnd"/>
            <w:r w:rsidRPr="005951C8">
              <w:rPr>
                <w:rFonts w:ascii="Times New Roman" w:hAnsi="Times New Roman"/>
                <w:sz w:val="20"/>
                <w:szCs w:val="20"/>
              </w:rPr>
              <w:t xml:space="preserve"> atbalsta kopējo apmēru nepārsniedz Komisijas regulas </w:t>
            </w:r>
            <w:hyperlink r:id="rId11" w:history="1">
              <w:r w:rsidRPr="005951C8">
                <w:rPr>
                  <w:rFonts w:ascii="Times New Roman" w:hAnsi="Times New Roman"/>
                  <w:color w:val="0000FF"/>
                  <w:sz w:val="20"/>
                  <w:szCs w:val="20"/>
                  <w:u w:val="single"/>
                </w:rPr>
                <w:t>Nr.1407/2013</w:t>
              </w:r>
            </w:hyperlink>
            <w:r w:rsidRPr="005951C8">
              <w:rPr>
                <w:rFonts w:ascii="Times New Roman" w:hAnsi="Times New Roman"/>
                <w:sz w:val="20"/>
                <w:szCs w:val="20"/>
              </w:rPr>
              <w:t xml:space="preserve"> 3.panta 2.punktā noteikto maksimālo </w:t>
            </w:r>
            <w:proofErr w:type="spellStart"/>
            <w:r w:rsidRPr="005951C8">
              <w:rPr>
                <w:rFonts w:ascii="Times New Roman" w:hAnsi="Times New Roman"/>
                <w:i/>
                <w:sz w:val="20"/>
                <w:szCs w:val="20"/>
              </w:rPr>
              <w:t>de</w:t>
            </w:r>
            <w:proofErr w:type="spellEnd"/>
            <w:r w:rsidRPr="005951C8">
              <w:rPr>
                <w:rFonts w:ascii="Times New Roman" w:hAnsi="Times New Roman"/>
                <w:i/>
                <w:sz w:val="20"/>
                <w:szCs w:val="20"/>
              </w:rPr>
              <w:t xml:space="preserve"> </w:t>
            </w:r>
            <w:proofErr w:type="spellStart"/>
            <w:r w:rsidRPr="005951C8">
              <w:rPr>
                <w:rFonts w:ascii="Times New Roman" w:hAnsi="Times New Roman"/>
                <w:i/>
                <w:sz w:val="20"/>
                <w:szCs w:val="20"/>
              </w:rPr>
              <w:t>minimis</w:t>
            </w:r>
            <w:proofErr w:type="spellEnd"/>
            <w:r w:rsidRPr="005951C8">
              <w:rPr>
                <w:rFonts w:ascii="Times New Roman" w:hAnsi="Times New Roman"/>
                <w:sz w:val="20"/>
                <w:szCs w:val="20"/>
              </w:rPr>
              <w:t xml:space="preserve"> atbalsta apmēru.</w:t>
            </w:r>
          </w:p>
        </w:tc>
        <w:tc>
          <w:tcPr>
            <w:tcW w:w="264" w:type="pct"/>
            <w:tcBorders>
              <w:left w:val="single" w:sz="4" w:space="0" w:color="auto"/>
              <w:right w:val="single" w:sz="4" w:space="0" w:color="auto"/>
            </w:tcBorders>
            <w:shd w:val="clear" w:color="auto" w:fill="auto"/>
            <w:vAlign w:val="center"/>
          </w:tcPr>
          <w:p w14:paraId="44C1CEC4" w14:textId="09C1DFAD"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7000341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5A260F57" w14:textId="0E929DEF"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70884884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01276A28" w14:textId="29493F09"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75231934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241890BC" w14:textId="77777777" w:rsidTr="005951C8">
        <w:trPr>
          <w:cantSplit/>
        </w:trPr>
        <w:tc>
          <w:tcPr>
            <w:tcW w:w="352" w:type="pct"/>
            <w:shd w:val="clear" w:color="auto" w:fill="auto"/>
            <w:vAlign w:val="center"/>
          </w:tcPr>
          <w:p w14:paraId="4BEE5FA0"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2.10.</w:t>
            </w:r>
          </w:p>
        </w:tc>
        <w:tc>
          <w:tcPr>
            <w:tcW w:w="3923" w:type="pct"/>
            <w:tcBorders>
              <w:right w:val="single" w:sz="4" w:space="0" w:color="auto"/>
            </w:tcBorders>
            <w:shd w:val="clear" w:color="auto" w:fill="auto"/>
          </w:tcPr>
          <w:p w14:paraId="12D76C9F"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Pieteikuma pielikumā “Apliecinājums par atbilstību atbalsta saņemšanai” par visiem kritērijiem, kas attiecas uz konkrēto pretendentu ir atzīmēts “Jā”.</w:t>
            </w:r>
          </w:p>
        </w:tc>
        <w:tc>
          <w:tcPr>
            <w:tcW w:w="264" w:type="pct"/>
            <w:tcBorders>
              <w:left w:val="single" w:sz="4" w:space="0" w:color="auto"/>
              <w:right w:val="single" w:sz="4" w:space="0" w:color="auto"/>
            </w:tcBorders>
            <w:shd w:val="clear" w:color="auto" w:fill="auto"/>
            <w:vAlign w:val="center"/>
          </w:tcPr>
          <w:p w14:paraId="6D6ECE06" w14:textId="4EA034C6"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430772894"/>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4EE2BA35" w14:textId="6CBC9348"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2356502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6B0E712C" w14:textId="4D173D84"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302931384"/>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08542F79" w14:textId="77777777" w:rsidTr="005951C8">
        <w:trPr>
          <w:cantSplit/>
        </w:trPr>
        <w:tc>
          <w:tcPr>
            <w:tcW w:w="352" w:type="pct"/>
            <w:shd w:val="clear" w:color="auto" w:fill="auto"/>
            <w:vAlign w:val="center"/>
          </w:tcPr>
          <w:p w14:paraId="5D753790"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2.11.</w:t>
            </w:r>
          </w:p>
        </w:tc>
        <w:tc>
          <w:tcPr>
            <w:tcW w:w="3923" w:type="pct"/>
            <w:tcBorders>
              <w:right w:val="single" w:sz="4" w:space="0" w:color="auto"/>
            </w:tcBorders>
            <w:shd w:val="clear" w:color="auto" w:fill="auto"/>
          </w:tcPr>
          <w:p w14:paraId="74E18326"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 xml:space="preserve">Pretendentam sniegtais </w:t>
            </w:r>
            <w:proofErr w:type="spellStart"/>
            <w:r w:rsidRPr="005951C8">
              <w:rPr>
                <w:rFonts w:ascii="Times New Roman" w:hAnsi="Times New Roman"/>
                <w:i/>
                <w:sz w:val="20"/>
                <w:szCs w:val="20"/>
              </w:rPr>
              <w:t>de</w:t>
            </w:r>
            <w:proofErr w:type="spellEnd"/>
            <w:r w:rsidRPr="005951C8">
              <w:rPr>
                <w:rFonts w:ascii="Times New Roman" w:hAnsi="Times New Roman"/>
                <w:i/>
                <w:sz w:val="20"/>
                <w:szCs w:val="20"/>
              </w:rPr>
              <w:t xml:space="preserve"> </w:t>
            </w:r>
            <w:proofErr w:type="spellStart"/>
            <w:r w:rsidRPr="005951C8">
              <w:rPr>
                <w:rFonts w:ascii="Times New Roman" w:hAnsi="Times New Roman"/>
                <w:i/>
                <w:sz w:val="20"/>
                <w:szCs w:val="20"/>
              </w:rPr>
              <w:t>minimis</w:t>
            </w:r>
            <w:proofErr w:type="spellEnd"/>
            <w:r w:rsidRPr="005951C8">
              <w:rPr>
                <w:rFonts w:ascii="Times New Roman" w:hAnsi="Times New Roman"/>
                <w:sz w:val="20"/>
                <w:szCs w:val="20"/>
              </w:rPr>
              <w:t xml:space="preserve"> atbalsts kumulācijas rezultātā nepārsniedz attiecīgo maksimālo atbalsta intensitāti vai atbalsta summu, kāda noteikta valsts atbalsta programmā vai Eiropas Komisijas lēmumā.</w:t>
            </w:r>
          </w:p>
        </w:tc>
        <w:tc>
          <w:tcPr>
            <w:tcW w:w="264" w:type="pct"/>
            <w:tcBorders>
              <w:left w:val="single" w:sz="4" w:space="0" w:color="auto"/>
              <w:right w:val="single" w:sz="4" w:space="0" w:color="auto"/>
            </w:tcBorders>
            <w:shd w:val="clear" w:color="auto" w:fill="auto"/>
            <w:vAlign w:val="center"/>
          </w:tcPr>
          <w:p w14:paraId="0A7141F8" w14:textId="043D8FE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4174015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35FC6FA2" w14:textId="0B151782"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4524233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30535798" w14:textId="50BB54F6"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42826831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4F05FBC3" w14:textId="77777777" w:rsidTr="005951C8">
        <w:trPr>
          <w:cantSplit/>
        </w:trPr>
        <w:tc>
          <w:tcPr>
            <w:tcW w:w="352" w:type="pct"/>
            <w:shd w:val="clear" w:color="auto" w:fill="auto"/>
            <w:vAlign w:val="center"/>
          </w:tcPr>
          <w:p w14:paraId="20ADF2DA"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2.12.</w:t>
            </w:r>
          </w:p>
        </w:tc>
        <w:tc>
          <w:tcPr>
            <w:tcW w:w="3923" w:type="pct"/>
            <w:tcBorders>
              <w:right w:val="single" w:sz="4" w:space="0" w:color="auto"/>
            </w:tcBorders>
            <w:shd w:val="clear" w:color="auto" w:fill="auto"/>
          </w:tcPr>
          <w:p w14:paraId="4C4A4A05"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 xml:space="preserve">Pretendents, ja tas darbojas vienā vai vairākās nozarēs vai veic citas darbības, kas neietilpst Komisijas regulas </w:t>
            </w:r>
            <w:hyperlink r:id="rId12" w:history="1">
              <w:r w:rsidRPr="005951C8">
                <w:rPr>
                  <w:rFonts w:ascii="Times New Roman" w:hAnsi="Times New Roman"/>
                  <w:color w:val="0000FF"/>
                  <w:sz w:val="20"/>
                  <w:szCs w:val="20"/>
                  <w:u w:val="single"/>
                </w:rPr>
                <w:t>Nr.1407/2013</w:t>
              </w:r>
            </w:hyperlink>
            <w:r w:rsidRPr="005951C8">
              <w:rPr>
                <w:rFonts w:ascii="Times New Roman" w:hAnsi="Times New Roman"/>
                <w:sz w:val="20"/>
                <w:szCs w:val="20"/>
              </w:rPr>
              <w:t xml:space="preserve"> darbības jomā, nodrošina šo nozaru darbību vai izmaksu nodalīšanu saskaņā ar Komisijas regulas </w:t>
            </w:r>
            <w:hyperlink r:id="rId13" w:history="1">
              <w:r w:rsidRPr="005951C8">
                <w:rPr>
                  <w:rFonts w:ascii="Times New Roman" w:hAnsi="Times New Roman"/>
                  <w:color w:val="0000FF"/>
                  <w:sz w:val="20"/>
                  <w:szCs w:val="20"/>
                  <w:u w:val="single"/>
                </w:rPr>
                <w:t>Nr.1407/2013</w:t>
              </w:r>
            </w:hyperlink>
            <w:r w:rsidRPr="005951C8">
              <w:rPr>
                <w:rFonts w:ascii="Times New Roman" w:hAnsi="Times New Roman"/>
                <w:sz w:val="20"/>
                <w:szCs w:val="20"/>
              </w:rPr>
              <w:t xml:space="preserve"> 1.panta 2. punktu.</w:t>
            </w:r>
          </w:p>
        </w:tc>
        <w:tc>
          <w:tcPr>
            <w:tcW w:w="264" w:type="pct"/>
            <w:tcBorders>
              <w:left w:val="single" w:sz="4" w:space="0" w:color="auto"/>
              <w:right w:val="single" w:sz="4" w:space="0" w:color="auto"/>
            </w:tcBorders>
            <w:shd w:val="clear" w:color="auto" w:fill="auto"/>
            <w:vAlign w:val="center"/>
          </w:tcPr>
          <w:p w14:paraId="59067DD4" w14:textId="4F470E14"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212179283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691609F3" w14:textId="637A950D"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74256354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0D88AA9D" w14:textId="01BE67C6"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04865371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625F7346" w14:textId="77777777" w:rsidTr="005951C8">
        <w:trPr>
          <w:cantSplit/>
        </w:trPr>
        <w:tc>
          <w:tcPr>
            <w:tcW w:w="352" w:type="pct"/>
            <w:shd w:val="clear" w:color="auto" w:fill="auto"/>
            <w:vAlign w:val="center"/>
          </w:tcPr>
          <w:p w14:paraId="3398408E"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2.13.</w:t>
            </w:r>
          </w:p>
        </w:tc>
        <w:tc>
          <w:tcPr>
            <w:tcW w:w="3923" w:type="pct"/>
            <w:tcBorders>
              <w:right w:val="single" w:sz="4" w:space="0" w:color="auto"/>
            </w:tcBorders>
            <w:shd w:val="clear" w:color="auto" w:fill="auto"/>
          </w:tcPr>
          <w:p w14:paraId="72F163D2"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Pretendents neatrodas interešu konflikta situācijā ar Aģentūras darbiniekiem, kas iesaistīti lēmuma par pieteikuma apstiprināšanu vai noraidīšanu pieņemšanas procesā.</w:t>
            </w:r>
          </w:p>
        </w:tc>
        <w:tc>
          <w:tcPr>
            <w:tcW w:w="264" w:type="pct"/>
            <w:tcBorders>
              <w:left w:val="single" w:sz="4" w:space="0" w:color="auto"/>
              <w:right w:val="single" w:sz="4" w:space="0" w:color="auto"/>
            </w:tcBorders>
            <w:shd w:val="clear" w:color="auto" w:fill="auto"/>
            <w:vAlign w:val="center"/>
          </w:tcPr>
          <w:p w14:paraId="318F6022" w14:textId="0493EC38"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420633132"/>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tcBorders>
              <w:left w:val="single" w:sz="4" w:space="0" w:color="auto"/>
              <w:right w:val="single" w:sz="4" w:space="0" w:color="auto"/>
            </w:tcBorders>
            <w:shd w:val="clear" w:color="auto" w:fill="auto"/>
            <w:vAlign w:val="center"/>
          </w:tcPr>
          <w:p w14:paraId="6467C11B" w14:textId="6F1C8833"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99256371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tcBorders>
              <w:left w:val="single" w:sz="4" w:space="0" w:color="auto"/>
              <w:right w:val="single" w:sz="4" w:space="0" w:color="auto"/>
            </w:tcBorders>
            <w:shd w:val="clear" w:color="auto" w:fill="auto"/>
            <w:vAlign w:val="center"/>
          </w:tcPr>
          <w:p w14:paraId="7B6810F5" w14:textId="134BF843"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4909997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41EED7A0" w14:textId="77777777" w:rsidTr="005951C8">
        <w:trPr>
          <w:cantSplit/>
        </w:trPr>
        <w:tc>
          <w:tcPr>
            <w:tcW w:w="352" w:type="pct"/>
            <w:vMerge w:val="restart"/>
            <w:shd w:val="clear" w:color="auto" w:fill="F2F2F2"/>
            <w:vAlign w:val="center"/>
          </w:tcPr>
          <w:p w14:paraId="02D63068"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Nr.</w:t>
            </w:r>
          </w:p>
        </w:tc>
        <w:tc>
          <w:tcPr>
            <w:tcW w:w="3923" w:type="pct"/>
            <w:vMerge w:val="restart"/>
            <w:shd w:val="clear" w:color="auto" w:fill="F2F2F2"/>
            <w:vAlign w:val="center"/>
          </w:tcPr>
          <w:p w14:paraId="6E0BAF70" w14:textId="77777777" w:rsidR="005951C8" w:rsidRPr="005951C8" w:rsidRDefault="005951C8" w:rsidP="005951C8">
            <w:pPr>
              <w:spacing w:after="0" w:line="240" w:lineRule="auto"/>
              <w:jc w:val="center"/>
              <w:rPr>
                <w:rFonts w:ascii="Times New Roman" w:hAnsi="Times New Roman"/>
                <w:sz w:val="20"/>
                <w:szCs w:val="20"/>
                <w:lang w:val="sv-SE"/>
              </w:rPr>
            </w:pPr>
            <w:r w:rsidRPr="005951C8">
              <w:rPr>
                <w:rFonts w:ascii="Times New Roman" w:hAnsi="Times New Roman"/>
                <w:sz w:val="20"/>
                <w:szCs w:val="20"/>
                <w:lang w:val="sv-SE"/>
              </w:rPr>
              <w:t>Kritēriji, kas attiecas tikai uz pretendentu – komersantu</w:t>
            </w:r>
          </w:p>
          <w:p w14:paraId="51565B97" w14:textId="77777777" w:rsidR="005951C8" w:rsidRPr="005951C8" w:rsidRDefault="005951C8" w:rsidP="005951C8">
            <w:pPr>
              <w:spacing w:after="0" w:line="240" w:lineRule="auto"/>
              <w:jc w:val="center"/>
              <w:rPr>
                <w:rFonts w:ascii="Times New Roman" w:hAnsi="Times New Roman"/>
                <w:sz w:val="16"/>
                <w:szCs w:val="16"/>
                <w:lang w:val="sv-SE"/>
              </w:rPr>
            </w:pPr>
            <w:r w:rsidRPr="005951C8">
              <w:rPr>
                <w:rFonts w:ascii="Times New Roman" w:hAnsi="Times New Roman"/>
                <w:i/>
                <w:sz w:val="16"/>
                <w:szCs w:val="16"/>
                <w:lang w:val="sv-SE"/>
              </w:rPr>
              <w:t>(Ja pretendents nav komersants, tad jānorāda n/a)</w:t>
            </w:r>
            <w:r w:rsidRPr="005951C8">
              <w:rPr>
                <w:rFonts w:ascii="Times New Roman" w:hAnsi="Times New Roman"/>
                <w:sz w:val="16"/>
                <w:szCs w:val="16"/>
                <w:lang w:val="sv-SE"/>
              </w:rPr>
              <w:t xml:space="preserve"> </w:t>
            </w:r>
          </w:p>
        </w:tc>
        <w:tc>
          <w:tcPr>
            <w:tcW w:w="725" w:type="pct"/>
            <w:gridSpan w:val="3"/>
            <w:shd w:val="clear" w:color="auto" w:fill="F2F2F2"/>
            <w:vAlign w:val="center"/>
          </w:tcPr>
          <w:p w14:paraId="7904A304"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Novērtējums</w:t>
            </w:r>
          </w:p>
        </w:tc>
      </w:tr>
      <w:tr w:rsidR="005951C8" w:rsidRPr="005951C8" w14:paraId="61F0B373" w14:textId="77777777" w:rsidTr="005951C8">
        <w:trPr>
          <w:cantSplit/>
        </w:trPr>
        <w:tc>
          <w:tcPr>
            <w:tcW w:w="352" w:type="pct"/>
            <w:vMerge/>
            <w:shd w:val="clear" w:color="auto" w:fill="F2F2F2"/>
            <w:vAlign w:val="center"/>
          </w:tcPr>
          <w:p w14:paraId="02D2E2AE" w14:textId="77777777" w:rsidR="005951C8" w:rsidRPr="005951C8" w:rsidRDefault="005951C8" w:rsidP="005951C8">
            <w:pPr>
              <w:spacing w:after="0" w:line="240" w:lineRule="auto"/>
              <w:jc w:val="center"/>
              <w:rPr>
                <w:rFonts w:ascii="Times New Roman" w:hAnsi="Times New Roman"/>
                <w:sz w:val="20"/>
                <w:szCs w:val="20"/>
              </w:rPr>
            </w:pPr>
          </w:p>
        </w:tc>
        <w:tc>
          <w:tcPr>
            <w:tcW w:w="3923" w:type="pct"/>
            <w:vMerge/>
            <w:shd w:val="clear" w:color="auto" w:fill="F2F2F2"/>
            <w:vAlign w:val="center"/>
          </w:tcPr>
          <w:p w14:paraId="6F4EE09C" w14:textId="77777777" w:rsidR="005951C8" w:rsidRPr="005951C8" w:rsidRDefault="005951C8" w:rsidP="005951C8">
            <w:pPr>
              <w:spacing w:after="0" w:line="240" w:lineRule="auto"/>
              <w:jc w:val="center"/>
              <w:rPr>
                <w:rFonts w:ascii="Times New Roman" w:hAnsi="Times New Roman"/>
                <w:color w:val="FF0000"/>
                <w:sz w:val="20"/>
                <w:szCs w:val="20"/>
              </w:rPr>
            </w:pPr>
          </w:p>
        </w:tc>
        <w:tc>
          <w:tcPr>
            <w:tcW w:w="264" w:type="pct"/>
            <w:shd w:val="clear" w:color="auto" w:fill="F2F2F2"/>
            <w:vAlign w:val="center"/>
          </w:tcPr>
          <w:p w14:paraId="400BB1BE"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jā</w:t>
            </w:r>
          </w:p>
        </w:tc>
        <w:tc>
          <w:tcPr>
            <w:tcW w:w="220" w:type="pct"/>
            <w:shd w:val="clear" w:color="auto" w:fill="F2F2F2"/>
            <w:vAlign w:val="center"/>
          </w:tcPr>
          <w:p w14:paraId="1BAE942D"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nē</w:t>
            </w:r>
          </w:p>
        </w:tc>
        <w:tc>
          <w:tcPr>
            <w:tcW w:w="241" w:type="pct"/>
            <w:shd w:val="clear" w:color="auto" w:fill="F2F2F2"/>
            <w:vAlign w:val="center"/>
          </w:tcPr>
          <w:p w14:paraId="13774723"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n/a</w:t>
            </w:r>
          </w:p>
        </w:tc>
      </w:tr>
      <w:tr w:rsidR="005951C8" w:rsidRPr="005951C8" w14:paraId="2BF8BDF4" w14:textId="77777777" w:rsidTr="005951C8">
        <w:trPr>
          <w:cantSplit/>
        </w:trPr>
        <w:tc>
          <w:tcPr>
            <w:tcW w:w="352" w:type="pct"/>
            <w:shd w:val="clear" w:color="auto" w:fill="auto"/>
            <w:vAlign w:val="center"/>
          </w:tcPr>
          <w:p w14:paraId="6A212348"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lastRenderedPageBreak/>
              <w:t>2.14.</w:t>
            </w:r>
          </w:p>
        </w:tc>
        <w:tc>
          <w:tcPr>
            <w:tcW w:w="3923" w:type="pct"/>
            <w:shd w:val="clear" w:color="auto" w:fill="auto"/>
          </w:tcPr>
          <w:p w14:paraId="14537F90" w14:textId="77777777" w:rsidR="005951C8" w:rsidRPr="005951C8" w:rsidRDefault="005951C8" w:rsidP="005951C8">
            <w:pPr>
              <w:tabs>
                <w:tab w:val="left" w:pos="1485"/>
              </w:tabs>
              <w:spacing w:after="0" w:line="240" w:lineRule="auto"/>
              <w:rPr>
                <w:rFonts w:ascii="Times New Roman" w:hAnsi="Times New Roman"/>
                <w:sz w:val="20"/>
                <w:szCs w:val="20"/>
                <w:lang w:val="sv-SE"/>
              </w:rPr>
            </w:pPr>
            <w:r w:rsidRPr="005951C8">
              <w:rPr>
                <w:rFonts w:ascii="Times New Roman" w:hAnsi="Times New Roman"/>
                <w:sz w:val="20"/>
                <w:szCs w:val="20"/>
                <w:lang w:val="sv-SE"/>
              </w:rPr>
              <w:t>Pretendents - komersants ir reģistrēts Latvijas Republikas komercreģistrā ne ilgāk kā 3 gadus, vai pretendents iepriekš 2.3.2.1. aktivitātes ”Biznesa inkubatori” ietvaros ir bijis iestājies inkubatorā un nav saņēmis atbalstu maksimāli pieļaujamo inkubācijas periodu.</w:t>
            </w:r>
          </w:p>
        </w:tc>
        <w:tc>
          <w:tcPr>
            <w:tcW w:w="264" w:type="pct"/>
            <w:shd w:val="clear" w:color="auto" w:fill="auto"/>
            <w:vAlign w:val="center"/>
          </w:tcPr>
          <w:p w14:paraId="62517B32" w14:textId="32145A20"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886220703"/>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shd w:val="clear" w:color="auto" w:fill="auto"/>
            <w:vAlign w:val="center"/>
          </w:tcPr>
          <w:p w14:paraId="6AF01CBB" w14:textId="313BF252"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87604487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shd w:val="clear" w:color="auto" w:fill="auto"/>
            <w:vAlign w:val="center"/>
          </w:tcPr>
          <w:p w14:paraId="188B1D89" w14:textId="5971E701"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77901361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32D90896" w14:textId="77777777" w:rsidTr="005951C8">
        <w:trPr>
          <w:cantSplit/>
        </w:trPr>
        <w:tc>
          <w:tcPr>
            <w:tcW w:w="352" w:type="pct"/>
            <w:shd w:val="clear" w:color="auto" w:fill="auto"/>
            <w:vAlign w:val="center"/>
          </w:tcPr>
          <w:p w14:paraId="009C016D"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2.15.</w:t>
            </w:r>
          </w:p>
        </w:tc>
        <w:tc>
          <w:tcPr>
            <w:tcW w:w="3923" w:type="pct"/>
            <w:shd w:val="clear" w:color="auto" w:fill="auto"/>
          </w:tcPr>
          <w:p w14:paraId="7BEF6685"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 xml:space="preserve">Pretendentam - komersantam saskaņā ar Valsts ieņēmumu dienesta administrēto nodokļu (nodevu) parādnieku datubāzē pieejamo informāciju uz Pieteikuma izvērtēšanas brīdi nav nodokļu vai nodevu parādu, tajā skaitā valsts sociālās apdrošināšanas obligāto iemaksu parādi, kas kopsummā pārsniedz 150.00 </w:t>
            </w:r>
            <w:proofErr w:type="spellStart"/>
            <w:r w:rsidRPr="005951C8">
              <w:rPr>
                <w:rFonts w:ascii="Times New Roman" w:hAnsi="Times New Roman"/>
                <w:i/>
                <w:sz w:val="20"/>
                <w:szCs w:val="20"/>
              </w:rPr>
              <w:t>euro</w:t>
            </w:r>
            <w:proofErr w:type="spellEnd"/>
            <w:r w:rsidRPr="005951C8">
              <w:rPr>
                <w:rFonts w:ascii="Times New Roman" w:hAnsi="Times New Roman"/>
                <w:sz w:val="20"/>
                <w:szCs w:val="20"/>
              </w:rPr>
              <w:t>.</w:t>
            </w:r>
          </w:p>
        </w:tc>
        <w:tc>
          <w:tcPr>
            <w:tcW w:w="264" w:type="pct"/>
            <w:shd w:val="clear" w:color="auto" w:fill="auto"/>
            <w:vAlign w:val="center"/>
          </w:tcPr>
          <w:p w14:paraId="2A3CF7CD" w14:textId="432978A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171247318"/>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shd w:val="clear" w:color="auto" w:fill="auto"/>
            <w:vAlign w:val="center"/>
          </w:tcPr>
          <w:p w14:paraId="7FFB3FAC" w14:textId="7EC8DE11"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335765569"/>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shd w:val="clear" w:color="auto" w:fill="auto"/>
            <w:vAlign w:val="center"/>
          </w:tcPr>
          <w:p w14:paraId="64C69F45" w14:textId="1CF3E27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99745469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33168488" w14:textId="77777777" w:rsidTr="005951C8">
        <w:trPr>
          <w:cantSplit/>
        </w:trPr>
        <w:tc>
          <w:tcPr>
            <w:tcW w:w="352" w:type="pct"/>
            <w:shd w:val="clear" w:color="auto" w:fill="auto"/>
            <w:vAlign w:val="center"/>
          </w:tcPr>
          <w:p w14:paraId="4B2B3942"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2.16.</w:t>
            </w:r>
          </w:p>
        </w:tc>
        <w:tc>
          <w:tcPr>
            <w:tcW w:w="3923" w:type="pct"/>
            <w:shd w:val="clear" w:color="auto" w:fill="auto"/>
          </w:tcPr>
          <w:p w14:paraId="54407FDA"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Pretendents - komersants Aģentūrai nav sniedzis nepatiesu informāciju vai tīši maldinājis saistībā ar finansējumu pasākuma ietvaros.</w:t>
            </w:r>
          </w:p>
        </w:tc>
        <w:tc>
          <w:tcPr>
            <w:tcW w:w="264" w:type="pct"/>
            <w:shd w:val="clear" w:color="auto" w:fill="auto"/>
            <w:vAlign w:val="center"/>
          </w:tcPr>
          <w:p w14:paraId="4975B718" w14:textId="396E1C9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48701715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shd w:val="clear" w:color="auto" w:fill="auto"/>
            <w:vAlign w:val="center"/>
          </w:tcPr>
          <w:p w14:paraId="43FDF8F2" w14:textId="0FCEF8EE"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440737577"/>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shd w:val="clear" w:color="auto" w:fill="auto"/>
            <w:vAlign w:val="center"/>
          </w:tcPr>
          <w:p w14:paraId="014444F8" w14:textId="106AE765"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090765662"/>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07EF6435" w14:textId="77777777" w:rsidTr="005951C8">
        <w:trPr>
          <w:cantSplit/>
        </w:trPr>
        <w:tc>
          <w:tcPr>
            <w:tcW w:w="352" w:type="pct"/>
            <w:shd w:val="clear" w:color="auto" w:fill="auto"/>
            <w:vAlign w:val="center"/>
          </w:tcPr>
          <w:p w14:paraId="01E73638"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2.17.</w:t>
            </w:r>
          </w:p>
        </w:tc>
        <w:tc>
          <w:tcPr>
            <w:tcW w:w="3923" w:type="pct"/>
            <w:shd w:val="clear" w:color="auto" w:fill="auto"/>
          </w:tcPr>
          <w:p w14:paraId="1E17B509"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Pretendenta - komersanta interesēs fiziska persona nav izdarījusi noziedzīgu nodarījumu, kas skāris Latvijas Republikas vai Eiropas Savienības finanšu intereses un pretendentam (komersantam) saskaņā ar Krimināllikumu nav piemēroti piespiedu ietekmēšanas līdzekļi.</w:t>
            </w:r>
          </w:p>
        </w:tc>
        <w:tc>
          <w:tcPr>
            <w:tcW w:w="264" w:type="pct"/>
            <w:shd w:val="clear" w:color="auto" w:fill="auto"/>
            <w:vAlign w:val="center"/>
          </w:tcPr>
          <w:p w14:paraId="0E88DC53" w14:textId="4BB8DF66"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51456744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shd w:val="clear" w:color="auto" w:fill="auto"/>
            <w:vAlign w:val="center"/>
          </w:tcPr>
          <w:p w14:paraId="337917E9" w14:textId="44158240"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204470867"/>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shd w:val="clear" w:color="auto" w:fill="auto"/>
            <w:vAlign w:val="center"/>
          </w:tcPr>
          <w:p w14:paraId="479706DF" w14:textId="0E07F6BF"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375303754"/>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403F5FC2" w14:textId="77777777" w:rsidTr="005951C8">
        <w:trPr>
          <w:cantSplit/>
        </w:trPr>
        <w:tc>
          <w:tcPr>
            <w:tcW w:w="352" w:type="pct"/>
            <w:shd w:val="clear" w:color="auto" w:fill="auto"/>
            <w:vAlign w:val="center"/>
          </w:tcPr>
          <w:p w14:paraId="05E3F01E" w14:textId="77777777" w:rsidR="005951C8" w:rsidRPr="005951C8" w:rsidRDefault="005951C8" w:rsidP="005951C8">
            <w:pPr>
              <w:spacing w:after="0" w:line="240" w:lineRule="auto"/>
              <w:jc w:val="center"/>
              <w:rPr>
                <w:rFonts w:ascii="Times New Roman" w:hAnsi="Times New Roman"/>
                <w:sz w:val="20"/>
                <w:szCs w:val="20"/>
              </w:rPr>
            </w:pPr>
            <w:r w:rsidRPr="005951C8">
              <w:rPr>
                <w:rFonts w:ascii="Times New Roman" w:hAnsi="Times New Roman"/>
                <w:sz w:val="20"/>
                <w:szCs w:val="20"/>
              </w:rPr>
              <w:t>2.18.</w:t>
            </w:r>
          </w:p>
        </w:tc>
        <w:tc>
          <w:tcPr>
            <w:tcW w:w="3923" w:type="pct"/>
            <w:shd w:val="clear" w:color="auto" w:fill="auto"/>
          </w:tcPr>
          <w:p w14:paraId="147F5E7B" w14:textId="77777777" w:rsidR="005951C8" w:rsidRPr="005951C8" w:rsidRDefault="005951C8" w:rsidP="005951C8">
            <w:pPr>
              <w:spacing w:after="0" w:line="240" w:lineRule="auto"/>
              <w:rPr>
                <w:rFonts w:ascii="Times New Roman" w:hAnsi="Times New Roman"/>
                <w:sz w:val="20"/>
                <w:szCs w:val="20"/>
              </w:rPr>
            </w:pPr>
            <w:r w:rsidRPr="005951C8">
              <w:rPr>
                <w:rFonts w:ascii="Times New Roman" w:hAnsi="Times New Roman"/>
                <w:sz w:val="20"/>
                <w:szCs w:val="20"/>
              </w:rPr>
              <w:t>Pretendents - komersants nesaņem atbalstu 3.1.2.2.pasākuma “Tehnoloģiju akselerators” ietvaros.</w:t>
            </w:r>
          </w:p>
        </w:tc>
        <w:tc>
          <w:tcPr>
            <w:tcW w:w="264" w:type="pct"/>
            <w:shd w:val="clear" w:color="auto" w:fill="auto"/>
            <w:vAlign w:val="center"/>
          </w:tcPr>
          <w:p w14:paraId="75585545" w14:textId="440F7D41"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28983873"/>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20" w:type="pct"/>
            <w:shd w:val="clear" w:color="auto" w:fill="auto"/>
            <w:vAlign w:val="center"/>
          </w:tcPr>
          <w:p w14:paraId="58CC27EF" w14:textId="4BCB5210"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1122917063"/>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c>
          <w:tcPr>
            <w:tcW w:w="241" w:type="pct"/>
            <w:shd w:val="clear" w:color="auto" w:fill="auto"/>
            <w:vAlign w:val="center"/>
          </w:tcPr>
          <w:p w14:paraId="2B24DD02" w14:textId="2E97FF5D" w:rsidR="005951C8" w:rsidRPr="005951C8" w:rsidRDefault="00D76180" w:rsidP="005951C8">
            <w:pPr>
              <w:spacing w:after="0" w:line="240" w:lineRule="auto"/>
              <w:jc w:val="center"/>
              <w:rPr>
                <w:rFonts w:ascii="Times New Roman" w:hAnsi="Times New Roman"/>
                <w:sz w:val="20"/>
                <w:szCs w:val="20"/>
              </w:rPr>
            </w:pPr>
            <w:sdt>
              <w:sdtPr>
                <w:rPr>
                  <w:rFonts w:ascii="Times New Roman" w:hAnsi="Times New Roman"/>
                  <w:sz w:val="20"/>
                  <w:szCs w:val="20"/>
                </w:rPr>
                <w:id w:val="-737394485"/>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bl>
    <w:p w14:paraId="5A495AA2" w14:textId="77777777" w:rsidR="005951C8" w:rsidRPr="005951C8" w:rsidRDefault="005951C8" w:rsidP="005951C8">
      <w:pPr>
        <w:spacing w:after="0" w:line="240" w:lineRule="auto"/>
        <w:rPr>
          <w:rFonts w:ascii="Times New Roman" w:hAnsi="Times New Roman"/>
          <w:bCs/>
          <w:sz w:val="20"/>
          <w:szCs w:val="20"/>
        </w:rPr>
      </w:pPr>
    </w:p>
    <w:tbl>
      <w:tblPr>
        <w:tblStyle w:val="TableGrid1"/>
        <w:tblW w:w="5000" w:type="pct"/>
        <w:tblLook w:val="04A0" w:firstRow="1" w:lastRow="0" w:firstColumn="1" w:lastColumn="0" w:noHBand="0" w:noVBand="1"/>
      </w:tblPr>
      <w:tblGrid>
        <w:gridCol w:w="651"/>
        <w:gridCol w:w="7252"/>
        <w:gridCol w:w="1340"/>
      </w:tblGrid>
      <w:tr w:rsidR="005951C8" w:rsidRPr="005951C8" w14:paraId="2F3096A6" w14:textId="77777777" w:rsidTr="005951C8">
        <w:trPr>
          <w:trHeight w:val="340"/>
        </w:trPr>
        <w:tc>
          <w:tcPr>
            <w:tcW w:w="5000" w:type="pct"/>
            <w:gridSpan w:val="3"/>
            <w:shd w:val="clear" w:color="auto" w:fill="D9D9D9"/>
            <w:vAlign w:val="center"/>
          </w:tcPr>
          <w:p w14:paraId="4B26EBCB" w14:textId="77777777" w:rsidR="005951C8" w:rsidRPr="005951C8" w:rsidRDefault="005951C8" w:rsidP="005951C8">
            <w:pPr>
              <w:numPr>
                <w:ilvl w:val="0"/>
                <w:numId w:val="4"/>
              </w:numPr>
              <w:spacing w:after="0" w:line="240" w:lineRule="auto"/>
              <w:contextualSpacing/>
              <w:jc w:val="center"/>
              <w:rPr>
                <w:rFonts w:ascii="Times New Roman" w:hAnsi="Times New Roman"/>
                <w:sz w:val="20"/>
                <w:szCs w:val="20"/>
              </w:rPr>
            </w:pPr>
            <w:r w:rsidRPr="005951C8">
              <w:rPr>
                <w:rFonts w:ascii="Times New Roman" w:hAnsi="Times New Roman"/>
                <w:sz w:val="20"/>
                <w:szCs w:val="20"/>
              </w:rPr>
              <w:t>VIRZĪBA</w:t>
            </w:r>
          </w:p>
        </w:tc>
      </w:tr>
      <w:tr w:rsidR="005951C8" w:rsidRPr="005951C8" w14:paraId="56296C65" w14:textId="77777777" w:rsidTr="005951C8">
        <w:trPr>
          <w:trHeight w:val="525"/>
        </w:trPr>
        <w:tc>
          <w:tcPr>
            <w:tcW w:w="352" w:type="pct"/>
            <w:shd w:val="clear" w:color="auto" w:fill="F2F2F2"/>
            <w:vAlign w:val="center"/>
          </w:tcPr>
          <w:p w14:paraId="76103837" w14:textId="77777777" w:rsidR="005951C8" w:rsidRPr="005951C8" w:rsidRDefault="005951C8" w:rsidP="005951C8">
            <w:pPr>
              <w:contextualSpacing/>
              <w:jc w:val="center"/>
              <w:rPr>
                <w:rFonts w:ascii="Times New Roman" w:hAnsi="Times New Roman"/>
                <w:color w:val="000000"/>
                <w:sz w:val="20"/>
                <w:szCs w:val="20"/>
              </w:rPr>
            </w:pPr>
            <w:r w:rsidRPr="005951C8">
              <w:rPr>
                <w:rFonts w:ascii="Times New Roman" w:hAnsi="Times New Roman"/>
                <w:color w:val="000000"/>
                <w:sz w:val="20"/>
                <w:szCs w:val="20"/>
              </w:rPr>
              <w:t>Nr.</w:t>
            </w:r>
          </w:p>
        </w:tc>
        <w:tc>
          <w:tcPr>
            <w:tcW w:w="3923" w:type="pct"/>
            <w:shd w:val="clear" w:color="auto" w:fill="F2F2F2"/>
            <w:vAlign w:val="center"/>
          </w:tcPr>
          <w:p w14:paraId="674994FB" w14:textId="77777777" w:rsidR="005951C8" w:rsidRPr="005951C8" w:rsidRDefault="005951C8" w:rsidP="005951C8">
            <w:pPr>
              <w:contextualSpacing/>
              <w:rPr>
                <w:rFonts w:ascii="Times New Roman" w:hAnsi="Times New Roman"/>
                <w:sz w:val="20"/>
                <w:szCs w:val="20"/>
              </w:rPr>
            </w:pPr>
            <w:r w:rsidRPr="005951C8">
              <w:rPr>
                <w:rFonts w:ascii="Times New Roman" w:hAnsi="Times New Roman"/>
                <w:sz w:val="20"/>
                <w:szCs w:val="20"/>
                <w:lang w:val="sv-SE"/>
              </w:rPr>
              <w:t>Virzīt:</w:t>
            </w:r>
          </w:p>
        </w:tc>
        <w:tc>
          <w:tcPr>
            <w:tcW w:w="725" w:type="pct"/>
            <w:shd w:val="clear" w:color="auto" w:fill="F2F2F2"/>
            <w:vAlign w:val="center"/>
          </w:tcPr>
          <w:p w14:paraId="0CE55CE5" w14:textId="77777777" w:rsidR="005951C8" w:rsidRPr="005951C8" w:rsidRDefault="005951C8" w:rsidP="005951C8">
            <w:pPr>
              <w:contextualSpacing/>
              <w:jc w:val="center"/>
              <w:rPr>
                <w:rFonts w:ascii="Times New Roman" w:hAnsi="Times New Roman"/>
                <w:sz w:val="20"/>
                <w:szCs w:val="20"/>
              </w:rPr>
            </w:pPr>
            <w:r w:rsidRPr="005951C8">
              <w:rPr>
                <w:rFonts w:ascii="Times New Roman" w:hAnsi="Times New Roman"/>
                <w:sz w:val="20"/>
                <w:szCs w:val="20"/>
              </w:rPr>
              <w:t>Norādiet atbilstošo</w:t>
            </w:r>
          </w:p>
        </w:tc>
      </w:tr>
      <w:tr w:rsidR="005951C8" w:rsidRPr="005951C8" w14:paraId="1D8E2359" w14:textId="77777777" w:rsidTr="005951C8">
        <w:trPr>
          <w:trHeight w:val="227"/>
        </w:trPr>
        <w:tc>
          <w:tcPr>
            <w:tcW w:w="352" w:type="pct"/>
            <w:shd w:val="clear" w:color="auto" w:fill="auto"/>
            <w:vAlign w:val="center"/>
          </w:tcPr>
          <w:p w14:paraId="0E30492B" w14:textId="77777777" w:rsidR="005951C8" w:rsidRPr="005951C8" w:rsidRDefault="005951C8" w:rsidP="005951C8">
            <w:pPr>
              <w:contextualSpacing/>
              <w:jc w:val="center"/>
              <w:rPr>
                <w:rFonts w:ascii="Times New Roman" w:hAnsi="Times New Roman"/>
                <w:sz w:val="20"/>
                <w:szCs w:val="20"/>
              </w:rPr>
            </w:pPr>
            <w:r w:rsidRPr="005951C8">
              <w:rPr>
                <w:rFonts w:ascii="Times New Roman" w:hAnsi="Times New Roman"/>
                <w:sz w:val="20"/>
                <w:szCs w:val="20"/>
              </w:rPr>
              <w:t>3.1.</w:t>
            </w:r>
          </w:p>
        </w:tc>
        <w:tc>
          <w:tcPr>
            <w:tcW w:w="3923" w:type="pct"/>
            <w:shd w:val="clear" w:color="auto" w:fill="auto"/>
            <w:vAlign w:val="center"/>
          </w:tcPr>
          <w:p w14:paraId="6D73AE5E" w14:textId="77777777" w:rsidR="005951C8" w:rsidRPr="005951C8" w:rsidRDefault="005951C8" w:rsidP="005951C8">
            <w:pPr>
              <w:spacing w:after="0" w:line="240" w:lineRule="auto"/>
              <w:contextualSpacing/>
              <w:rPr>
                <w:rFonts w:ascii="Times New Roman" w:hAnsi="Times New Roman"/>
                <w:sz w:val="20"/>
                <w:szCs w:val="20"/>
              </w:rPr>
            </w:pPr>
            <w:r w:rsidRPr="005951C8">
              <w:rPr>
                <w:rFonts w:ascii="Times New Roman" w:hAnsi="Times New Roman"/>
                <w:sz w:val="20"/>
                <w:szCs w:val="20"/>
              </w:rPr>
              <w:t xml:space="preserve">apstiprināšanai pieteikumu </w:t>
            </w:r>
            <w:proofErr w:type="spellStart"/>
            <w:r w:rsidRPr="005951C8">
              <w:rPr>
                <w:rFonts w:ascii="Times New Roman" w:hAnsi="Times New Roman"/>
                <w:sz w:val="20"/>
                <w:szCs w:val="20"/>
              </w:rPr>
              <w:t>pirmsinkubācijai</w:t>
            </w:r>
            <w:proofErr w:type="spellEnd"/>
            <w:r w:rsidRPr="005951C8">
              <w:rPr>
                <w:rFonts w:ascii="Times New Roman" w:hAnsi="Times New Roman"/>
                <w:sz w:val="20"/>
                <w:szCs w:val="20"/>
              </w:rPr>
              <w:t>.</w:t>
            </w:r>
          </w:p>
        </w:tc>
        <w:tc>
          <w:tcPr>
            <w:tcW w:w="725" w:type="pct"/>
            <w:vAlign w:val="center"/>
          </w:tcPr>
          <w:p w14:paraId="09F52B63" w14:textId="42D8DD64" w:rsidR="005951C8" w:rsidRPr="005951C8" w:rsidRDefault="00D76180" w:rsidP="005951C8">
            <w:pPr>
              <w:contextualSpacing/>
              <w:jc w:val="center"/>
              <w:rPr>
                <w:rFonts w:ascii="Times New Roman" w:hAnsi="Times New Roman"/>
                <w:sz w:val="20"/>
                <w:szCs w:val="20"/>
              </w:rPr>
            </w:pPr>
            <w:sdt>
              <w:sdtPr>
                <w:rPr>
                  <w:rFonts w:ascii="Times New Roman" w:hAnsi="Times New Roman"/>
                  <w:sz w:val="20"/>
                  <w:szCs w:val="20"/>
                </w:rPr>
                <w:id w:val="-76055560"/>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0F9274BC" w14:textId="77777777" w:rsidTr="005951C8">
        <w:trPr>
          <w:trHeight w:val="227"/>
        </w:trPr>
        <w:tc>
          <w:tcPr>
            <w:tcW w:w="352" w:type="pct"/>
            <w:shd w:val="clear" w:color="auto" w:fill="auto"/>
            <w:vAlign w:val="center"/>
          </w:tcPr>
          <w:p w14:paraId="70EED184" w14:textId="77777777" w:rsidR="005951C8" w:rsidRPr="005951C8" w:rsidRDefault="005951C8" w:rsidP="005951C8">
            <w:pPr>
              <w:contextualSpacing/>
              <w:jc w:val="center"/>
              <w:rPr>
                <w:rFonts w:ascii="Times New Roman" w:hAnsi="Times New Roman"/>
                <w:sz w:val="20"/>
                <w:szCs w:val="20"/>
              </w:rPr>
            </w:pPr>
            <w:r w:rsidRPr="005951C8">
              <w:rPr>
                <w:rFonts w:ascii="Times New Roman" w:hAnsi="Times New Roman"/>
                <w:sz w:val="20"/>
                <w:szCs w:val="20"/>
              </w:rPr>
              <w:t>3.2.</w:t>
            </w:r>
          </w:p>
        </w:tc>
        <w:tc>
          <w:tcPr>
            <w:tcW w:w="3923" w:type="pct"/>
            <w:shd w:val="clear" w:color="auto" w:fill="auto"/>
            <w:vAlign w:val="center"/>
          </w:tcPr>
          <w:p w14:paraId="14E89A09" w14:textId="77777777" w:rsidR="005951C8" w:rsidRPr="005951C8" w:rsidRDefault="005951C8" w:rsidP="005951C8">
            <w:pPr>
              <w:contextualSpacing/>
              <w:rPr>
                <w:rFonts w:ascii="Times New Roman" w:hAnsi="Times New Roman"/>
                <w:sz w:val="20"/>
                <w:szCs w:val="20"/>
              </w:rPr>
            </w:pPr>
            <w:r w:rsidRPr="005951C8">
              <w:rPr>
                <w:rFonts w:ascii="Times New Roman" w:hAnsi="Times New Roman"/>
                <w:sz w:val="20"/>
                <w:szCs w:val="20"/>
              </w:rPr>
              <w:t xml:space="preserve">pieteikumu izvērtēšanai </w:t>
            </w:r>
            <w:proofErr w:type="spellStart"/>
            <w:r w:rsidRPr="005951C8">
              <w:rPr>
                <w:rFonts w:ascii="Times New Roman" w:hAnsi="Times New Roman"/>
                <w:sz w:val="20"/>
                <w:szCs w:val="20"/>
              </w:rPr>
              <w:t>Pirmsinkubācijas</w:t>
            </w:r>
            <w:proofErr w:type="spellEnd"/>
            <w:r w:rsidRPr="005951C8">
              <w:rPr>
                <w:rFonts w:ascii="Times New Roman" w:hAnsi="Times New Roman"/>
                <w:sz w:val="20"/>
                <w:szCs w:val="20"/>
              </w:rPr>
              <w:t xml:space="preserve"> pieteikumu izvērtēšanas komisijā (attiecas uz tiem biznesa inkubatoriem, par kuriem ir izdots attiecīgs Aģentūras direktora rīkojums).</w:t>
            </w:r>
          </w:p>
        </w:tc>
        <w:tc>
          <w:tcPr>
            <w:tcW w:w="725" w:type="pct"/>
            <w:vAlign w:val="center"/>
          </w:tcPr>
          <w:p w14:paraId="3A6A0018" w14:textId="5D1C18E7" w:rsidR="005951C8" w:rsidRPr="005951C8" w:rsidRDefault="00D76180" w:rsidP="005951C8">
            <w:pPr>
              <w:contextualSpacing/>
              <w:jc w:val="center"/>
              <w:rPr>
                <w:rFonts w:ascii="Times New Roman" w:hAnsi="Times New Roman"/>
                <w:sz w:val="20"/>
                <w:szCs w:val="20"/>
              </w:rPr>
            </w:pPr>
            <w:sdt>
              <w:sdtPr>
                <w:rPr>
                  <w:rFonts w:ascii="Times New Roman" w:hAnsi="Times New Roman"/>
                  <w:sz w:val="20"/>
                  <w:szCs w:val="20"/>
                </w:rPr>
                <w:id w:val="962381333"/>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0493CFC3" w14:textId="77777777" w:rsidTr="005951C8">
        <w:trPr>
          <w:trHeight w:val="227"/>
        </w:trPr>
        <w:tc>
          <w:tcPr>
            <w:tcW w:w="352" w:type="pct"/>
            <w:shd w:val="clear" w:color="auto" w:fill="auto"/>
            <w:vAlign w:val="center"/>
          </w:tcPr>
          <w:p w14:paraId="009505E0" w14:textId="77777777" w:rsidR="005951C8" w:rsidRPr="005951C8" w:rsidRDefault="005951C8" w:rsidP="005951C8">
            <w:pPr>
              <w:contextualSpacing/>
              <w:jc w:val="center"/>
              <w:rPr>
                <w:rFonts w:ascii="Times New Roman" w:hAnsi="Times New Roman"/>
                <w:sz w:val="20"/>
                <w:szCs w:val="20"/>
              </w:rPr>
            </w:pPr>
            <w:r w:rsidRPr="005951C8">
              <w:rPr>
                <w:rFonts w:ascii="Times New Roman" w:hAnsi="Times New Roman"/>
                <w:sz w:val="20"/>
                <w:szCs w:val="20"/>
              </w:rPr>
              <w:t>3.3.</w:t>
            </w:r>
          </w:p>
        </w:tc>
        <w:tc>
          <w:tcPr>
            <w:tcW w:w="3923" w:type="pct"/>
            <w:shd w:val="clear" w:color="auto" w:fill="auto"/>
            <w:vAlign w:val="center"/>
          </w:tcPr>
          <w:p w14:paraId="700F10FA" w14:textId="77777777" w:rsidR="005951C8" w:rsidRPr="005951C8" w:rsidRDefault="005951C8" w:rsidP="005951C8">
            <w:pPr>
              <w:contextualSpacing/>
              <w:rPr>
                <w:rFonts w:ascii="Times New Roman" w:hAnsi="Times New Roman"/>
                <w:sz w:val="20"/>
                <w:szCs w:val="20"/>
              </w:rPr>
            </w:pPr>
            <w:r w:rsidRPr="005951C8">
              <w:rPr>
                <w:rFonts w:ascii="Times New Roman" w:hAnsi="Times New Roman"/>
                <w:sz w:val="20"/>
                <w:szCs w:val="20"/>
              </w:rPr>
              <w:t>pieteikumu izvērtēšanai konsultatīvajā komisijā inkubācijai.</w:t>
            </w:r>
          </w:p>
        </w:tc>
        <w:tc>
          <w:tcPr>
            <w:tcW w:w="725" w:type="pct"/>
            <w:vAlign w:val="center"/>
          </w:tcPr>
          <w:p w14:paraId="0D0B4647" w14:textId="1FA7F1AD" w:rsidR="005951C8" w:rsidRPr="005951C8" w:rsidRDefault="00D76180" w:rsidP="005951C8">
            <w:pPr>
              <w:contextualSpacing/>
              <w:jc w:val="center"/>
              <w:rPr>
                <w:rFonts w:ascii="Times New Roman" w:hAnsi="Times New Roman"/>
                <w:sz w:val="20"/>
                <w:szCs w:val="20"/>
              </w:rPr>
            </w:pPr>
            <w:sdt>
              <w:sdtPr>
                <w:rPr>
                  <w:rFonts w:ascii="Times New Roman" w:hAnsi="Times New Roman"/>
                  <w:sz w:val="20"/>
                  <w:szCs w:val="20"/>
                </w:rPr>
                <w:id w:val="751468781"/>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r w:rsidR="005951C8" w:rsidRPr="005951C8" w14:paraId="346CE6B1" w14:textId="77777777" w:rsidTr="005951C8">
        <w:trPr>
          <w:trHeight w:val="227"/>
        </w:trPr>
        <w:tc>
          <w:tcPr>
            <w:tcW w:w="352" w:type="pct"/>
            <w:shd w:val="clear" w:color="auto" w:fill="auto"/>
            <w:vAlign w:val="center"/>
          </w:tcPr>
          <w:p w14:paraId="359627A2" w14:textId="77777777" w:rsidR="005951C8" w:rsidRPr="005951C8" w:rsidRDefault="005951C8" w:rsidP="005951C8">
            <w:pPr>
              <w:contextualSpacing/>
              <w:jc w:val="center"/>
              <w:rPr>
                <w:rFonts w:ascii="Times New Roman" w:hAnsi="Times New Roman"/>
                <w:sz w:val="20"/>
                <w:szCs w:val="20"/>
              </w:rPr>
            </w:pPr>
            <w:r w:rsidRPr="005951C8">
              <w:rPr>
                <w:rFonts w:ascii="Times New Roman" w:hAnsi="Times New Roman"/>
                <w:sz w:val="20"/>
                <w:szCs w:val="20"/>
              </w:rPr>
              <w:t>3.4.</w:t>
            </w:r>
          </w:p>
        </w:tc>
        <w:tc>
          <w:tcPr>
            <w:tcW w:w="3923" w:type="pct"/>
            <w:shd w:val="clear" w:color="auto" w:fill="auto"/>
            <w:vAlign w:val="center"/>
          </w:tcPr>
          <w:p w14:paraId="5C7B49BE" w14:textId="77777777" w:rsidR="005951C8" w:rsidRPr="005951C8" w:rsidRDefault="005951C8" w:rsidP="005951C8">
            <w:pPr>
              <w:contextualSpacing/>
              <w:rPr>
                <w:rFonts w:ascii="Times New Roman" w:hAnsi="Times New Roman"/>
                <w:sz w:val="20"/>
                <w:szCs w:val="20"/>
              </w:rPr>
            </w:pPr>
            <w:r w:rsidRPr="005951C8">
              <w:rPr>
                <w:rFonts w:ascii="Times New Roman" w:hAnsi="Times New Roman"/>
                <w:sz w:val="20"/>
                <w:szCs w:val="20"/>
              </w:rPr>
              <w:t>pieteikuma noraidīšanai.</w:t>
            </w:r>
          </w:p>
        </w:tc>
        <w:tc>
          <w:tcPr>
            <w:tcW w:w="725" w:type="pct"/>
            <w:vAlign w:val="center"/>
          </w:tcPr>
          <w:p w14:paraId="00C8DA57" w14:textId="18ADB577" w:rsidR="005951C8" w:rsidRPr="005951C8" w:rsidRDefault="00D76180" w:rsidP="005951C8">
            <w:pPr>
              <w:contextualSpacing/>
              <w:jc w:val="center"/>
              <w:rPr>
                <w:rFonts w:ascii="Times New Roman" w:hAnsi="Times New Roman"/>
                <w:sz w:val="20"/>
                <w:szCs w:val="20"/>
              </w:rPr>
            </w:pPr>
            <w:sdt>
              <w:sdtPr>
                <w:rPr>
                  <w:rFonts w:ascii="Times New Roman" w:hAnsi="Times New Roman"/>
                  <w:sz w:val="20"/>
                  <w:szCs w:val="20"/>
                </w:rPr>
                <w:id w:val="1401476537"/>
                <w14:checkbox>
                  <w14:checked w14:val="0"/>
                  <w14:checkedState w14:val="2612" w14:font="MS Gothic"/>
                  <w14:uncheckedState w14:val="2610" w14:font="MS Gothic"/>
                </w14:checkbox>
              </w:sdtPr>
              <w:sdtEndPr/>
              <w:sdtContent>
                <w:r w:rsidR="005951C8" w:rsidRPr="005951C8">
                  <w:rPr>
                    <w:rFonts w:ascii="Segoe UI Symbol" w:hAnsi="Segoe UI Symbol" w:cs="Segoe UI Symbol"/>
                    <w:sz w:val="20"/>
                    <w:szCs w:val="20"/>
                  </w:rPr>
                  <w:t>☐</w:t>
                </w:r>
              </w:sdtContent>
            </w:sdt>
          </w:p>
        </w:tc>
      </w:tr>
    </w:tbl>
    <w:p w14:paraId="50DAD8C9" w14:textId="77777777" w:rsidR="005951C8" w:rsidRPr="005951C8" w:rsidRDefault="005951C8" w:rsidP="005951C8">
      <w:pPr>
        <w:spacing w:after="0" w:line="240" w:lineRule="auto"/>
        <w:rPr>
          <w:rFonts w:ascii="Times New Roman" w:hAnsi="Times New Roman"/>
          <w:bCs/>
          <w:sz w:val="20"/>
          <w:szCs w:val="20"/>
        </w:rPr>
      </w:pPr>
    </w:p>
    <w:p w14:paraId="76BB7D1B" w14:textId="77777777" w:rsidR="005951C8" w:rsidRPr="005951C8" w:rsidRDefault="005951C8" w:rsidP="005951C8">
      <w:pPr>
        <w:spacing w:after="0" w:line="240" w:lineRule="auto"/>
        <w:rPr>
          <w:rFonts w:ascii="Times New Roman" w:hAnsi="Times New Roman"/>
          <w:bCs/>
          <w:sz w:val="20"/>
          <w:szCs w:val="20"/>
        </w:rPr>
      </w:pPr>
    </w:p>
    <w:tbl>
      <w:tblPr>
        <w:tblStyle w:val="TableGrid"/>
        <w:tblpPr w:leftFromText="180" w:rightFromText="180" w:vertAnchor="text" w:tblpY="1"/>
        <w:tblOverlap w:val="never"/>
        <w:tblW w:w="5000" w:type="pct"/>
        <w:tblLook w:val="04A0" w:firstRow="1" w:lastRow="0" w:firstColumn="1" w:lastColumn="0" w:noHBand="0" w:noVBand="1"/>
      </w:tblPr>
      <w:tblGrid>
        <w:gridCol w:w="9243"/>
      </w:tblGrid>
      <w:tr w:rsidR="005951C8" w:rsidRPr="005951C8" w14:paraId="5F70A6AA" w14:textId="77777777" w:rsidTr="005951C8">
        <w:trPr>
          <w:trHeight w:val="340"/>
        </w:trPr>
        <w:tc>
          <w:tcPr>
            <w:tcW w:w="5000" w:type="pct"/>
            <w:shd w:val="clear" w:color="auto" w:fill="D9D9D9"/>
            <w:vAlign w:val="center"/>
          </w:tcPr>
          <w:p w14:paraId="11BB747D" w14:textId="77777777" w:rsidR="005951C8" w:rsidRPr="005951C8" w:rsidRDefault="005951C8" w:rsidP="005951C8">
            <w:pPr>
              <w:numPr>
                <w:ilvl w:val="0"/>
                <w:numId w:val="4"/>
              </w:numPr>
              <w:spacing w:after="0" w:line="240" w:lineRule="auto"/>
              <w:contextualSpacing/>
              <w:jc w:val="center"/>
              <w:rPr>
                <w:rFonts w:ascii="Times New Roman" w:hAnsi="Times New Roman"/>
                <w:sz w:val="20"/>
                <w:szCs w:val="20"/>
              </w:rPr>
            </w:pPr>
            <w:r w:rsidRPr="005951C8">
              <w:rPr>
                <w:rFonts w:ascii="Times New Roman" w:hAnsi="Times New Roman"/>
                <w:sz w:val="20"/>
                <w:szCs w:val="20"/>
              </w:rPr>
              <w:t>KOMENTĀRI</w:t>
            </w:r>
          </w:p>
        </w:tc>
      </w:tr>
      <w:tr w:rsidR="005951C8" w:rsidRPr="005951C8" w14:paraId="41ED27A4" w14:textId="77777777" w:rsidTr="005951C8">
        <w:trPr>
          <w:trHeight w:val="227"/>
        </w:trPr>
        <w:tc>
          <w:tcPr>
            <w:tcW w:w="5000" w:type="pct"/>
            <w:shd w:val="clear" w:color="auto" w:fill="auto"/>
            <w:vAlign w:val="center"/>
          </w:tcPr>
          <w:p w14:paraId="7FB6BDFE" w14:textId="77777777" w:rsidR="005951C8" w:rsidRPr="005951C8" w:rsidRDefault="005951C8" w:rsidP="005951C8">
            <w:pPr>
              <w:spacing w:after="0" w:line="240" w:lineRule="auto"/>
              <w:rPr>
                <w:rFonts w:ascii="Times New Roman" w:hAnsi="Times New Roman"/>
                <w:i/>
                <w:sz w:val="20"/>
                <w:szCs w:val="20"/>
              </w:rPr>
            </w:pPr>
            <w:r w:rsidRPr="005951C8">
              <w:rPr>
                <w:rFonts w:ascii="Times New Roman" w:hAnsi="Times New Roman"/>
                <w:i/>
                <w:sz w:val="20"/>
                <w:szCs w:val="20"/>
              </w:rPr>
              <w:fldChar w:fldCharType="begin">
                <w:ffData>
                  <w:name w:val=""/>
                  <w:enabled/>
                  <w:calcOnExit w:val="0"/>
                  <w:textInput>
                    <w:default w:val="Aizpilda, ja attiecas."/>
                  </w:textInput>
                </w:ffData>
              </w:fldChar>
            </w:r>
            <w:r w:rsidRPr="005951C8">
              <w:rPr>
                <w:rFonts w:ascii="Times New Roman" w:hAnsi="Times New Roman"/>
                <w:i/>
                <w:sz w:val="20"/>
                <w:szCs w:val="20"/>
              </w:rPr>
              <w:instrText xml:space="preserve"> FORMTEXT </w:instrText>
            </w:r>
            <w:r w:rsidRPr="005951C8">
              <w:rPr>
                <w:rFonts w:ascii="Times New Roman" w:hAnsi="Times New Roman"/>
                <w:i/>
                <w:sz w:val="20"/>
                <w:szCs w:val="20"/>
              </w:rPr>
            </w:r>
            <w:r w:rsidRPr="005951C8">
              <w:rPr>
                <w:rFonts w:ascii="Times New Roman" w:hAnsi="Times New Roman"/>
                <w:i/>
                <w:sz w:val="20"/>
                <w:szCs w:val="20"/>
              </w:rPr>
              <w:fldChar w:fldCharType="separate"/>
            </w:r>
            <w:r w:rsidRPr="005951C8">
              <w:rPr>
                <w:rFonts w:ascii="Times New Roman" w:hAnsi="Times New Roman"/>
                <w:i/>
                <w:noProof/>
                <w:sz w:val="20"/>
                <w:szCs w:val="20"/>
              </w:rPr>
              <w:t>Aizpilda, ja attiecas.</w:t>
            </w:r>
            <w:r w:rsidRPr="005951C8">
              <w:rPr>
                <w:rFonts w:ascii="Times New Roman" w:hAnsi="Times New Roman"/>
                <w:i/>
                <w:sz w:val="20"/>
                <w:szCs w:val="20"/>
              </w:rPr>
              <w:fldChar w:fldCharType="end"/>
            </w:r>
          </w:p>
          <w:p w14:paraId="20A3AB3E" w14:textId="77777777" w:rsidR="005951C8" w:rsidRPr="005951C8" w:rsidRDefault="005951C8" w:rsidP="005951C8">
            <w:pPr>
              <w:spacing w:after="0" w:line="240" w:lineRule="auto"/>
              <w:rPr>
                <w:rFonts w:ascii="Times New Roman" w:hAnsi="Times New Roman"/>
                <w:i/>
                <w:sz w:val="20"/>
                <w:szCs w:val="20"/>
              </w:rPr>
            </w:pPr>
          </w:p>
        </w:tc>
      </w:tr>
    </w:tbl>
    <w:p w14:paraId="4216884F" w14:textId="77777777" w:rsidR="005951C8" w:rsidRPr="005951C8" w:rsidRDefault="005951C8" w:rsidP="005951C8">
      <w:pPr>
        <w:spacing w:after="0" w:line="240" w:lineRule="auto"/>
        <w:rPr>
          <w:rFonts w:ascii="Times New Roman" w:hAnsi="Times New Roman"/>
          <w:bCs/>
          <w:sz w:val="20"/>
          <w:szCs w:val="20"/>
        </w:rPr>
      </w:pPr>
    </w:p>
    <w:p w14:paraId="75780E58" w14:textId="77777777" w:rsidR="005951C8" w:rsidRPr="005951C8" w:rsidRDefault="005951C8" w:rsidP="005951C8">
      <w:pPr>
        <w:spacing w:after="0" w:line="240" w:lineRule="auto"/>
        <w:rPr>
          <w:rFonts w:ascii="Times New Roman" w:hAnsi="Times New Roman"/>
          <w:bCs/>
          <w:sz w:val="20"/>
          <w:szCs w:val="20"/>
        </w:rPr>
      </w:pPr>
      <w:r w:rsidRPr="005951C8">
        <w:rPr>
          <w:rFonts w:ascii="Times New Roman" w:hAnsi="Times New Roman"/>
          <w:bCs/>
          <w:sz w:val="20"/>
          <w:szCs w:val="20"/>
        </w:rPr>
        <w:t>Pārbaudīja un</w:t>
      </w:r>
    </w:p>
    <w:p w14:paraId="19CB4965" w14:textId="77777777" w:rsidR="005951C8" w:rsidRPr="005951C8" w:rsidRDefault="005951C8" w:rsidP="005951C8">
      <w:pPr>
        <w:spacing w:after="0" w:line="240" w:lineRule="auto"/>
        <w:rPr>
          <w:rFonts w:ascii="Times New Roman" w:hAnsi="Times New Roman"/>
          <w:bCs/>
          <w:sz w:val="20"/>
          <w:szCs w:val="20"/>
        </w:rPr>
      </w:pPr>
      <w:r w:rsidRPr="005951C8">
        <w:rPr>
          <w:rFonts w:ascii="Times New Roman" w:hAnsi="Times New Roman"/>
          <w:bCs/>
          <w:sz w:val="20"/>
          <w:szCs w:val="20"/>
        </w:rPr>
        <w:t>sagatavoja</w:t>
      </w:r>
      <w:r w:rsidRPr="005951C8">
        <w:rPr>
          <w:rFonts w:ascii="Times New Roman" w:hAnsi="Times New Roman"/>
          <w:bCs/>
          <w:sz w:val="20"/>
          <w:szCs w:val="20"/>
          <w:vertAlign w:val="superscript"/>
        </w:rPr>
        <w:footnoteReference w:customMarkFollows="1" w:id="1"/>
        <w:t>*</w:t>
      </w:r>
      <w:r w:rsidRPr="005951C8">
        <w:rPr>
          <w:rFonts w:ascii="Times New Roman" w:hAnsi="Times New Roman"/>
          <w:bCs/>
          <w:sz w:val="20"/>
          <w:szCs w:val="20"/>
        </w:rPr>
        <w:t>:</w:t>
      </w:r>
    </w:p>
    <w:tbl>
      <w:tblPr>
        <w:tblW w:w="0" w:type="auto"/>
        <w:tblInd w:w="1668" w:type="dxa"/>
        <w:tblBorders>
          <w:top w:val="single" w:sz="4" w:space="0" w:color="auto"/>
          <w:insideH w:val="single" w:sz="4" w:space="0" w:color="auto"/>
        </w:tblBorders>
        <w:tblLook w:val="01E0" w:firstRow="1" w:lastRow="1" w:firstColumn="1" w:lastColumn="1" w:noHBand="0" w:noVBand="0"/>
      </w:tblPr>
      <w:tblGrid>
        <w:gridCol w:w="2432"/>
        <w:gridCol w:w="275"/>
        <w:gridCol w:w="1801"/>
        <w:gridCol w:w="274"/>
        <w:gridCol w:w="1341"/>
        <w:gridCol w:w="274"/>
        <w:gridCol w:w="1178"/>
      </w:tblGrid>
      <w:tr w:rsidR="005951C8" w:rsidRPr="005951C8" w14:paraId="111CF941" w14:textId="77777777" w:rsidTr="005951C8">
        <w:tc>
          <w:tcPr>
            <w:tcW w:w="2693" w:type="dxa"/>
          </w:tcPr>
          <w:p w14:paraId="26CB723F"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vārds, uzvārds</w:t>
            </w:r>
          </w:p>
        </w:tc>
        <w:tc>
          <w:tcPr>
            <w:tcW w:w="283" w:type="dxa"/>
            <w:tcBorders>
              <w:top w:val="nil"/>
              <w:bottom w:val="nil"/>
            </w:tcBorders>
          </w:tcPr>
          <w:p w14:paraId="65EAAA75"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5" w:type="dxa"/>
            <w:shd w:val="clear" w:color="auto" w:fill="auto"/>
            <w:vAlign w:val="center"/>
          </w:tcPr>
          <w:p w14:paraId="769A46F5"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amats</w:t>
            </w:r>
          </w:p>
        </w:tc>
        <w:tc>
          <w:tcPr>
            <w:tcW w:w="283" w:type="dxa"/>
            <w:tcBorders>
              <w:top w:val="nil"/>
              <w:bottom w:val="nil"/>
            </w:tcBorders>
            <w:shd w:val="clear" w:color="auto" w:fill="auto"/>
            <w:vAlign w:val="center"/>
          </w:tcPr>
          <w:p w14:paraId="17A119E5"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418" w:type="dxa"/>
            <w:shd w:val="clear" w:color="auto" w:fill="auto"/>
            <w:vAlign w:val="center"/>
          </w:tcPr>
          <w:p w14:paraId="1A6B2775"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paraksts</w:t>
            </w:r>
          </w:p>
        </w:tc>
        <w:tc>
          <w:tcPr>
            <w:tcW w:w="283" w:type="dxa"/>
            <w:tcBorders>
              <w:top w:val="nil"/>
              <w:bottom w:val="nil"/>
            </w:tcBorders>
            <w:shd w:val="clear" w:color="auto" w:fill="auto"/>
            <w:vAlign w:val="center"/>
          </w:tcPr>
          <w:p w14:paraId="1BD56F00"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shd w:val="clear" w:color="auto" w:fill="auto"/>
            <w:vAlign w:val="center"/>
          </w:tcPr>
          <w:p w14:paraId="66100F04"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datums</w:t>
            </w:r>
          </w:p>
        </w:tc>
      </w:tr>
    </w:tbl>
    <w:p w14:paraId="1F92DC33" w14:textId="77777777" w:rsidR="005951C8" w:rsidRPr="005951C8" w:rsidRDefault="005951C8" w:rsidP="005951C8">
      <w:pPr>
        <w:spacing w:after="0" w:line="240" w:lineRule="auto"/>
        <w:rPr>
          <w:rFonts w:ascii="Times New Roman" w:hAnsi="Times New Roman"/>
          <w:bCs/>
          <w:sz w:val="20"/>
          <w:szCs w:val="20"/>
        </w:rPr>
      </w:pPr>
    </w:p>
    <w:p w14:paraId="60166319" w14:textId="77777777" w:rsidR="005951C8" w:rsidRPr="005951C8" w:rsidRDefault="005951C8" w:rsidP="005951C8">
      <w:pPr>
        <w:spacing w:after="0" w:line="240" w:lineRule="auto"/>
        <w:rPr>
          <w:rFonts w:ascii="Times New Roman" w:hAnsi="Times New Roman"/>
          <w:bCs/>
          <w:sz w:val="20"/>
          <w:szCs w:val="20"/>
        </w:rPr>
      </w:pPr>
      <w:r w:rsidRPr="005951C8">
        <w:rPr>
          <w:rFonts w:ascii="Times New Roman" w:hAnsi="Times New Roman"/>
          <w:bCs/>
          <w:sz w:val="20"/>
          <w:szCs w:val="20"/>
        </w:rPr>
        <w:t>Apstiprināja</w:t>
      </w:r>
      <w:r w:rsidRPr="005951C8">
        <w:rPr>
          <w:rFonts w:ascii="Times New Roman" w:hAnsi="Times New Roman"/>
          <w:bCs/>
          <w:sz w:val="20"/>
          <w:szCs w:val="20"/>
          <w:vertAlign w:val="superscript"/>
        </w:rPr>
        <w:footnoteReference w:customMarkFollows="1" w:id="2"/>
        <w:t>*</w:t>
      </w:r>
      <w:r w:rsidRPr="005951C8">
        <w:rPr>
          <w:rFonts w:ascii="Times New Roman" w:hAnsi="Times New Roman"/>
          <w:bCs/>
          <w:sz w:val="20"/>
          <w:szCs w:val="20"/>
        </w:rPr>
        <w:t>:</w:t>
      </w:r>
    </w:p>
    <w:tbl>
      <w:tblPr>
        <w:tblW w:w="0" w:type="auto"/>
        <w:tblInd w:w="1668" w:type="dxa"/>
        <w:tblBorders>
          <w:top w:val="single" w:sz="4" w:space="0" w:color="auto"/>
          <w:insideH w:val="single" w:sz="4" w:space="0" w:color="auto"/>
        </w:tblBorders>
        <w:tblLook w:val="01E0" w:firstRow="1" w:lastRow="1" w:firstColumn="1" w:lastColumn="1" w:noHBand="0" w:noVBand="0"/>
      </w:tblPr>
      <w:tblGrid>
        <w:gridCol w:w="2432"/>
        <w:gridCol w:w="275"/>
        <w:gridCol w:w="1801"/>
        <w:gridCol w:w="274"/>
        <w:gridCol w:w="1341"/>
        <w:gridCol w:w="274"/>
        <w:gridCol w:w="1178"/>
      </w:tblGrid>
      <w:tr w:rsidR="005951C8" w:rsidRPr="005951C8" w14:paraId="675DE726" w14:textId="77777777" w:rsidTr="005951C8">
        <w:tc>
          <w:tcPr>
            <w:tcW w:w="2693" w:type="dxa"/>
          </w:tcPr>
          <w:p w14:paraId="55E4965D"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vārds, uzvārds</w:t>
            </w:r>
          </w:p>
        </w:tc>
        <w:tc>
          <w:tcPr>
            <w:tcW w:w="283" w:type="dxa"/>
            <w:tcBorders>
              <w:top w:val="nil"/>
              <w:bottom w:val="nil"/>
            </w:tcBorders>
          </w:tcPr>
          <w:p w14:paraId="3D695749"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5" w:type="dxa"/>
            <w:shd w:val="clear" w:color="auto" w:fill="auto"/>
            <w:vAlign w:val="center"/>
          </w:tcPr>
          <w:p w14:paraId="0D465BC5"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amats</w:t>
            </w:r>
          </w:p>
        </w:tc>
        <w:tc>
          <w:tcPr>
            <w:tcW w:w="283" w:type="dxa"/>
            <w:tcBorders>
              <w:top w:val="nil"/>
              <w:bottom w:val="nil"/>
            </w:tcBorders>
            <w:shd w:val="clear" w:color="auto" w:fill="auto"/>
            <w:vAlign w:val="center"/>
          </w:tcPr>
          <w:p w14:paraId="5F3B5CA5"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418" w:type="dxa"/>
            <w:shd w:val="clear" w:color="auto" w:fill="auto"/>
            <w:vAlign w:val="center"/>
          </w:tcPr>
          <w:p w14:paraId="035E1C1B"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paraksts</w:t>
            </w:r>
          </w:p>
        </w:tc>
        <w:tc>
          <w:tcPr>
            <w:tcW w:w="283" w:type="dxa"/>
            <w:tcBorders>
              <w:top w:val="nil"/>
              <w:bottom w:val="nil"/>
            </w:tcBorders>
            <w:shd w:val="clear" w:color="auto" w:fill="auto"/>
            <w:vAlign w:val="center"/>
          </w:tcPr>
          <w:p w14:paraId="4C68FC71"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shd w:val="clear" w:color="auto" w:fill="auto"/>
            <w:vAlign w:val="center"/>
          </w:tcPr>
          <w:p w14:paraId="72A96393" w14:textId="77777777" w:rsidR="005951C8" w:rsidRPr="005951C8" w:rsidRDefault="005951C8" w:rsidP="005951C8">
            <w:pPr>
              <w:overflowPunct w:val="0"/>
              <w:autoSpaceDE w:val="0"/>
              <w:autoSpaceDN w:val="0"/>
              <w:adjustRightInd w:val="0"/>
              <w:spacing w:after="0" w:line="240" w:lineRule="auto"/>
              <w:jc w:val="center"/>
              <w:textAlignment w:val="baseline"/>
              <w:rPr>
                <w:rFonts w:ascii="Times New Roman" w:hAnsi="Times New Roman"/>
                <w:sz w:val="20"/>
                <w:szCs w:val="20"/>
              </w:rPr>
            </w:pPr>
            <w:r w:rsidRPr="005951C8">
              <w:rPr>
                <w:rFonts w:ascii="Times New Roman" w:hAnsi="Times New Roman"/>
                <w:sz w:val="20"/>
                <w:szCs w:val="20"/>
              </w:rPr>
              <w:t>datums</w:t>
            </w:r>
          </w:p>
        </w:tc>
      </w:tr>
    </w:tbl>
    <w:p w14:paraId="7B2D1063" w14:textId="6FF7E42E" w:rsidR="00363067" w:rsidRDefault="00363067" w:rsidP="00CB409C">
      <w:pPr>
        <w:spacing w:after="0" w:line="240" w:lineRule="auto"/>
        <w:rPr>
          <w:rFonts w:ascii="Times New Roman" w:hAnsi="Times New Roman"/>
          <w:b/>
        </w:rPr>
      </w:pPr>
    </w:p>
    <w:sectPr w:rsidR="00363067" w:rsidSect="00CB409C">
      <w:footerReference w:type="default" r:id="rId14"/>
      <w:pgSz w:w="11907" w:h="16839" w:code="9"/>
      <w:pgMar w:top="1134"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2D528" w16cid:durableId="212C664A"/>
  <w16cid:commentId w16cid:paraId="5F9B171A" w16cid:durableId="212CF272"/>
  <w16cid:commentId w16cid:paraId="5F8492B0" w16cid:durableId="218EC0C0"/>
  <w16cid:commentId w16cid:paraId="1514919F" w16cid:durableId="212C6715"/>
  <w16cid:commentId w16cid:paraId="6184843C" w16cid:durableId="212C6890"/>
  <w16cid:commentId w16cid:paraId="17A0A4CD" w16cid:durableId="218EC0C3"/>
  <w16cid:commentId w16cid:paraId="4C4F130C" w16cid:durableId="212C6828"/>
  <w16cid:commentId w16cid:paraId="4026E0F9" w16cid:durableId="218EC0C5"/>
  <w16cid:commentId w16cid:paraId="78913877" w16cid:durableId="212C68A4"/>
  <w16cid:commentId w16cid:paraId="78EE664D" w16cid:durableId="218EC0C7"/>
  <w16cid:commentId w16cid:paraId="43EB901F" w16cid:durableId="212C68E2"/>
  <w16cid:commentId w16cid:paraId="47392D30" w16cid:durableId="212CA35C"/>
  <w16cid:commentId w16cid:paraId="6A88486C" w16cid:durableId="212CF4EF"/>
  <w16cid:commentId w16cid:paraId="34103DE5" w16cid:durableId="212C68F6"/>
  <w16cid:commentId w16cid:paraId="69BB94FE" w16cid:durableId="218F5DAC"/>
  <w16cid:commentId w16cid:paraId="70651E1D" w16cid:durableId="218F5F19"/>
  <w16cid:commentId w16cid:paraId="7FDB7CF9" w16cid:durableId="218F5F2E"/>
  <w16cid:commentId w16cid:paraId="4BE4E470" w16cid:durableId="218F5FC1"/>
  <w16cid:commentId w16cid:paraId="44C51BB2" w16cid:durableId="212C6991"/>
  <w16cid:commentId w16cid:paraId="46ABBFFC" w16cid:durableId="212CF54D"/>
  <w16cid:commentId w16cid:paraId="088D542E" w16cid:durableId="218F6015"/>
  <w16cid:commentId w16cid:paraId="388E5817" w16cid:durableId="212C69D0"/>
  <w16cid:commentId w16cid:paraId="2C72B327" w16cid:durableId="212CF58F"/>
  <w16cid:commentId w16cid:paraId="4C9AA2DC" w16cid:durableId="218EC0D0"/>
  <w16cid:commentId w16cid:paraId="287BE07D" w16cid:durableId="218F604F"/>
  <w16cid:commentId w16cid:paraId="40BFD196" w16cid:durableId="218EC0D1"/>
  <w16cid:commentId w16cid:paraId="6E0D8AB5" w16cid:durableId="212C6A1A"/>
  <w16cid:commentId w16cid:paraId="456023DC" w16cid:durableId="218EC0D3"/>
  <w16cid:commentId w16cid:paraId="41958AF8" w16cid:durableId="218F60C5"/>
  <w16cid:commentId w16cid:paraId="3979B031" w16cid:durableId="212C6AF2"/>
  <w16cid:commentId w16cid:paraId="0EB9D29F" w16cid:durableId="218EC0D5"/>
  <w16cid:commentId w16cid:paraId="30689911" w16cid:durableId="218EC53F"/>
  <w16cid:commentId w16cid:paraId="3DB1709C" w16cid:durableId="212C6AE8"/>
  <w16cid:commentId w16cid:paraId="6D4581A2" w16cid:durableId="218EC0D7"/>
  <w16cid:commentId w16cid:paraId="3DAD8E93" w16cid:durableId="212C6AFC"/>
  <w16cid:commentId w16cid:paraId="1BF03A0E" w16cid:durableId="212C6B48"/>
  <w16cid:commentId w16cid:paraId="3CD04758" w16cid:durableId="212C6B3A"/>
  <w16cid:commentId w16cid:paraId="414C48FF" w16cid:durableId="212C6BA6"/>
  <w16cid:commentId w16cid:paraId="27273C1A" w16cid:durableId="218EC0DC"/>
  <w16cid:commentId w16cid:paraId="303C0E18" w16cid:durableId="218EC0DD"/>
  <w16cid:commentId w16cid:paraId="0CDB2982" w16cid:durableId="218F646E"/>
  <w16cid:commentId w16cid:paraId="526497F6" w16cid:durableId="212C6D59"/>
  <w16cid:commentId w16cid:paraId="7D19B38B" w16cid:durableId="218EC0DF"/>
  <w16cid:commentId w16cid:paraId="64AEA021" w16cid:durableId="218F69B0"/>
  <w16cid:commentId w16cid:paraId="24B4E02A" w16cid:durableId="218F6EF0"/>
  <w16cid:commentId w16cid:paraId="725A185A" w16cid:durableId="212C6EC9"/>
  <w16cid:commentId w16cid:paraId="6A043F22" w16cid:durableId="218EC0E1"/>
  <w16cid:commentId w16cid:paraId="3887EC22" w16cid:durableId="218F7302"/>
  <w16cid:commentId w16cid:paraId="22DC9500" w16cid:durableId="212C6F1E"/>
  <w16cid:commentId w16cid:paraId="3790C02E" w16cid:durableId="212C722D"/>
  <w16cid:commentId w16cid:paraId="6F270991" w16cid:durableId="218EC0E4"/>
  <w16cid:commentId w16cid:paraId="6583123D" w16cid:durableId="212C7254"/>
  <w16cid:commentId w16cid:paraId="221D52B0" w16cid:durableId="218EC0E6"/>
  <w16cid:commentId w16cid:paraId="4A97848F" w16cid:durableId="212C7267"/>
  <w16cid:commentId w16cid:paraId="7BA65CC6" w16cid:durableId="218EC0E8"/>
  <w16cid:commentId w16cid:paraId="38420E8B" w16cid:durableId="218EC0E9"/>
  <w16cid:commentId w16cid:paraId="7FB3CCCA" w16cid:durableId="212C732A"/>
  <w16cid:commentId w16cid:paraId="0938B25E" w16cid:durableId="218EC0EB"/>
  <w16cid:commentId w16cid:paraId="28BE3895" w16cid:durableId="212C74BD"/>
  <w16cid:commentId w16cid:paraId="5D88149F" w16cid:durableId="218FF5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44F77" w14:textId="77777777" w:rsidR="00807547" w:rsidRDefault="00807547" w:rsidP="005A0282">
      <w:pPr>
        <w:spacing w:after="0" w:line="240" w:lineRule="auto"/>
      </w:pPr>
      <w:r>
        <w:separator/>
      </w:r>
    </w:p>
  </w:endnote>
  <w:endnote w:type="continuationSeparator" w:id="0">
    <w:p w14:paraId="11727951" w14:textId="77777777" w:rsidR="00807547" w:rsidRDefault="00807547" w:rsidP="005A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19624"/>
      <w:docPartObj>
        <w:docPartGallery w:val="Page Numbers (Bottom of Page)"/>
        <w:docPartUnique/>
      </w:docPartObj>
    </w:sdtPr>
    <w:sdtEndPr>
      <w:rPr>
        <w:noProof/>
      </w:rPr>
    </w:sdtEndPr>
    <w:sdtContent>
      <w:p w14:paraId="59BDA346" w14:textId="7CCC0957" w:rsidR="00807547" w:rsidRDefault="00807547">
        <w:pPr>
          <w:pStyle w:val="Footer"/>
          <w:jc w:val="center"/>
        </w:pPr>
        <w:r>
          <w:fldChar w:fldCharType="begin"/>
        </w:r>
        <w:r>
          <w:instrText xml:space="preserve"> PAGE   \* MERGEFORMAT </w:instrText>
        </w:r>
        <w:r>
          <w:fldChar w:fldCharType="separate"/>
        </w:r>
        <w:r w:rsidR="00D76180">
          <w:rPr>
            <w:noProof/>
          </w:rPr>
          <w:t>2</w:t>
        </w:r>
        <w:r>
          <w:rPr>
            <w:noProof/>
          </w:rPr>
          <w:fldChar w:fldCharType="end"/>
        </w:r>
      </w:p>
    </w:sdtContent>
  </w:sdt>
  <w:p w14:paraId="26B6F880" w14:textId="77777777" w:rsidR="00807547" w:rsidRDefault="0080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6662" w14:textId="77777777" w:rsidR="00807547" w:rsidRDefault="00807547" w:rsidP="005A0282">
      <w:pPr>
        <w:spacing w:after="0" w:line="240" w:lineRule="auto"/>
      </w:pPr>
      <w:r>
        <w:separator/>
      </w:r>
    </w:p>
  </w:footnote>
  <w:footnote w:type="continuationSeparator" w:id="0">
    <w:p w14:paraId="188B4BE4" w14:textId="77777777" w:rsidR="00807547" w:rsidRDefault="00807547" w:rsidP="005A0282">
      <w:pPr>
        <w:spacing w:after="0" w:line="240" w:lineRule="auto"/>
      </w:pPr>
      <w:r>
        <w:continuationSeparator/>
      </w:r>
    </w:p>
  </w:footnote>
  <w:footnote w:id="1">
    <w:p w14:paraId="6A52D626" w14:textId="77777777" w:rsidR="00807547" w:rsidRDefault="00807547" w:rsidP="005951C8">
      <w:pPr>
        <w:pStyle w:val="FootnoteText"/>
      </w:pPr>
      <w:r>
        <w:rPr>
          <w:rStyle w:val="FootnoteReference"/>
        </w:rPr>
        <w:t>*</w:t>
      </w:r>
      <w:r>
        <w:t xml:space="preserve"> Šis dokuments elektroniski parakstīts sistēmā </w:t>
      </w:r>
      <w:proofErr w:type="spellStart"/>
      <w:r>
        <w:t>DocLogx</w:t>
      </w:r>
      <w:proofErr w:type="spellEnd"/>
    </w:p>
  </w:footnote>
  <w:footnote w:id="2">
    <w:p w14:paraId="06EE5F87" w14:textId="77777777" w:rsidR="00807547" w:rsidRDefault="00807547" w:rsidP="005951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F6E"/>
    <w:multiLevelType w:val="hybridMultilevel"/>
    <w:tmpl w:val="9B4E7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14759B"/>
    <w:multiLevelType w:val="hybridMultilevel"/>
    <w:tmpl w:val="EA6A6EE8"/>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592ACE"/>
    <w:multiLevelType w:val="hybridMultilevel"/>
    <w:tmpl w:val="6D0E35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F91499"/>
    <w:multiLevelType w:val="hybridMultilevel"/>
    <w:tmpl w:val="3FBEDC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262D4B"/>
    <w:multiLevelType w:val="hybridMultilevel"/>
    <w:tmpl w:val="BB4873B6"/>
    <w:lvl w:ilvl="0" w:tplc="ACE4205E">
      <w:start w:val="1"/>
      <w:numFmt w:val="decimal"/>
      <w:lvlText w:val="%1."/>
      <w:lvlJc w:val="left"/>
      <w:pPr>
        <w:ind w:left="720" w:hanging="360"/>
      </w:pPr>
      <w:rPr>
        <w:rFonts w:hint="default"/>
        <w:b w:val="0"/>
        <w:color w:val="auto"/>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FB7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FE38EA"/>
    <w:multiLevelType w:val="hybridMultilevel"/>
    <w:tmpl w:val="F844E52C"/>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453FAA"/>
    <w:multiLevelType w:val="hybridMultilevel"/>
    <w:tmpl w:val="243203F4"/>
    <w:lvl w:ilvl="0" w:tplc="EF9CBEAA">
      <w:start w:val="1"/>
      <w:numFmt w:val="decimal"/>
      <w:lvlText w:val="%1."/>
      <w:lvlJc w:val="left"/>
      <w:pPr>
        <w:tabs>
          <w:tab w:val="num" w:pos="720"/>
        </w:tabs>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167B1371"/>
    <w:multiLevelType w:val="hybridMultilevel"/>
    <w:tmpl w:val="69685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475178"/>
    <w:multiLevelType w:val="hybridMultilevel"/>
    <w:tmpl w:val="8FA06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883B73"/>
    <w:multiLevelType w:val="hybridMultilevel"/>
    <w:tmpl w:val="9A2C3A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942544"/>
    <w:multiLevelType w:val="hybridMultilevel"/>
    <w:tmpl w:val="DA8EFFF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B23C4B"/>
    <w:multiLevelType w:val="multilevel"/>
    <w:tmpl w:val="71FE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70F37"/>
    <w:multiLevelType w:val="multilevel"/>
    <w:tmpl w:val="E6E2E910"/>
    <w:lvl w:ilvl="0">
      <w:start w:val="4"/>
      <w:numFmt w:val="decimal"/>
      <w:lvlText w:val="%1."/>
      <w:lvlJc w:val="left"/>
      <w:pPr>
        <w:ind w:left="2062" w:hanging="360"/>
      </w:pPr>
      <w:rPr>
        <w:rFonts w:ascii="Times New Roman" w:hAnsi="Times New Roman" w:cs="Times New Roman" w:hint="default"/>
        <w:b w:val="0"/>
      </w:rPr>
    </w:lvl>
    <w:lvl w:ilvl="1">
      <w:start w:val="1"/>
      <w:numFmt w:val="decimal"/>
      <w:isLgl/>
      <w:lvlText w:val="%1.%2."/>
      <w:lvlJc w:val="left"/>
      <w:pPr>
        <w:ind w:left="1637"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CB54CC9"/>
    <w:multiLevelType w:val="hybridMultilevel"/>
    <w:tmpl w:val="413896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752A29"/>
    <w:multiLevelType w:val="hybridMultilevel"/>
    <w:tmpl w:val="A7005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94019D"/>
    <w:multiLevelType w:val="hybridMultilevel"/>
    <w:tmpl w:val="F844E52C"/>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8D766F"/>
    <w:multiLevelType w:val="hybridMultilevel"/>
    <w:tmpl w:val="508A4CAE"/>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4D5C77"/>
    <w:multiLevelType w:val="hybridMultilevel"/>
    <w:tmpl w:val="2C3C5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3D818D1"/>
    <w:multiLevelType w:val="hybridMultilevel"/>
    <w:tmpl w:val="508A4CAE"/>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8E5A5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85420F1"/>
    <w:multiLevelType w:val="hybridMultilevel"/>
    <w:tmpl w:val="A66E7B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8DA4984"/>
    <w:multiLevelType w:val="hybridMultilevel"/>
    <w:tmpl w:val="508A4CAE"/>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2F1B3D"/>
    <w:multiLevelType w:val="hybridMultilevel"/>
    <w:tmpl w:val="91086314"/>
    <w:lvl w:ilvl="0" w:tplc="63E60A44">
      <w:start w:val="1"/>
      <w:numFmt w:val="decimal"/>
      <w:lvlText w:val="%1."/>
      <w:lvlJc w:val="left"/>
      <w:pPr>
        <w:ind w:left="720" w:hanging="360"/>
      </w:pPr>
      <w:rPr>
        <w:rFonts w:hint="default"/>
        <w:b w:val="0"/>
        <w:sz w:val="20"/>
        <w:szCs w:val="20"/>
      </w:rPr>
    </w:lvl>
    <w:lvl w:ilvl="1" w:tplc="7A522426">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E24391A"/>
    <w:multiLevelType w:val="hybridMultilevel"/>
    <w:tmpl w:val="4F7E04B2"/>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1DE19D6"/>
    <w:multiLevelType w:val="hybridMultilevel"/>
    <w:tmpl w:val="24CCF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340237D"/>
    <w:multiLevelType w:val="hybridMultilevel"/>
    <w:tmpl w:val="962A52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5051744"/>
    <w:multiLevelType w:val="hybridMultilevel"/>
    <w:tmpl w:val="7B364358"/>
    <w:lvl w:ilvl="0" w:tplc="01765B0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6DA6C73"/>
    <w:multiLevelType w:val="hybridMultilevel"/>
    <w:tmpl w:val="741E46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83434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10303B"/>
    <w:multiLevelType w:val="hybridMultilevel"/>
    <w:tmpl w:val="DD98BABA"/>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950415C"/>
    <w:multiLevelType w:val="hybridMultilevel"/>
    <w:tmpl w:val="B5CA8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C00654E"/>
    <w:multiLevelType w:val="hybridMultilevel"/>
    <w:tmpl w:val="04801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E9B639B"/>
    <w:multiLevelType w:val="hybridMultilevel"/>
    <w:tmpl w:val="0E2C0004"/>
    <w:lvl w:ilvl="0" w:tplc="63E60A44">
      <w:start w:val="1"/>
      <w:numFmt w:val="decimal"/>
      <w:lvlText w:val="%1."/>
      <w:lvlJc w:val="left"/>
      <w:pPr>
        <w:ind w:left="720" w:hanging="360"/>
      </w:pPr>
      <w:rPr>
        <w:rFonts w:hint="default"/>
        <w:b w:val="0"/>
        <w:sz w:val="20"/>
        <w:szCs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09D581C"/>
    <w:multiLevelType w:val="hybridMultilevel"/>
    <w:tmpl w:val="1194D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1B14275"/>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31513D7"/>
    <w:multiLevelType w:val="hybridMultilevel"/>
    <w:tmpl w:val="BD0E72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CD0055"/>
    <w:multiLevelType w:val="hybridMultilevel"/>
    <w:tmpl w:val="DA8EFFF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A610AE6"/>
    <w:multiLevelType w:val="hybridMultilevel"/>
    <w:tmpl w:val="8F680F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A860AB4"/>
    <w:multiLevelType w:val="hybridMultilevel"/>
    <w:tmpl w:val="9B4E7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BD13342"/>
    <w:multiLevelType w:val="hybridMultilevel"/>
    <w:tmpl w:val="508A4CAE"/>
    <w:lvl w:ilvl="0" w:tplc="63E60A44">
      <w:start w:val="1"/>
      <w:numFmt w:val="decimal"/>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22B4B34"/>
    <w:multiLevelType w:val="hybridMultilevel"/>
    <w:tmpl w:val="6D0E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28310CB"/>
    <w:multiLevelType w:val="multilevel"/>
    <w:tmpl w:val="051A242C"/>
    <w:lvl w:ilvl="0">
      <w:start w:val="1"/>
      <w:numFmt w:val="decimal"/>
      <w:lvlText w:val="%1."/>
      <w:lvlJc w:val="left"/>
      <w:pPr>
        <w:ind w:left="744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6A1857EE"/>
    <w:multiLevelType w:val="hybridMultilevel"/>
    <w:tmpl w:val="F844E52C"/>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A187203"/>
    <w:multiLevelType w:val="hybridMultilevel"/>
    <w:tmpl w:val="5EB26526"/>
    <w:lvl w:ilvl="0" w:tplc="63E60A44">
      <w:start w:val="1"/>
      <w:numFmt w:val="decimal"/>
      <w:lvlText w:val="%1."/>
      <w:lvlJc w:val="left"/>
      <w:pPr>
        <w:ind w:left="720" w:hanging="360"/>
      </w:pPr>
      <w:rPr>
        <w:rFonts w:hint="default"/>
        <w:b w:val="0"/>
        <w:sz w:val="20"/>
        <w:szCs w:val="20"/>
      </w:rPr>
    </w:lvl>
    <w:lvl w:ilvl="1" w:tplc="7A522426">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CD1564A"/>
    <w:multiLevelType w:val="hybridMultilevel"/>
    <w:tmpl w:val="04801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A013979"/>
    <w:multiLevelType w:val="hybridMultilevel"/>
    <w:tmpl w:val="4CC6CF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D49293E"/>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F9C4B9B"/>
    <w:multiLevelType w:val="hybridMultilevel"/>
    <w:tmpl w:val="1194D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8"/>
  </w:num>
  <w:num w:numId="6">
    <w:abstractNumId w:val="13"/>
  </w:num>
  <w:num w:numId="7">
    <w:abstractNumId w:val="11"/>
  </w:num>
  <w:num w:numId="8">
    <w:abstractNumId w:val="50"/>
  </w:num>
  <w:num w:numId="9">
    <w:abstractNumId w:val="15"/>
  </w:num>
  <w:num w:numId="10">
    <w:abstractNumId w:val="10"/>
  </w:num>
  <w:num w:numId="11">
    <w:abstractNumId w:val="27"/>
  </w:num>
  <w:num w:numId="12">
    <w:abstractNumId w:val="3"/>
  </w:num>
  <w:num w:numId="13">
    <w:abstractNumId w:val="8"/>
  </w:num>
  <w:num w:numId="14">
    <w:abstractNumId w:val="29"/>
  </w:num>
  <w:num w:numId="15">
    <w:abstractNumId w:val="33"/>
  </w:num>
  <w:num w:numId="16">
    <w:abstractNumId w:val="4"/>
  </w:num>
  <w:num w:numId="17">
    <w:abstractNumId w:val="48"/>
  </w:num>
  <w:num w:numId="18">
    <w:abstractNumId w:val="49"/>
  </w:num>
  <w:num w:numId="19">
    <w:abstractNumId w:val="2"/>
  </w:num>
  <w:num w:numId="20">
    <w:abstractNumId w:val="39"/>
  </w:num>
  <w:num w:numId="21">
    <w:abstractNumId w:val="12"/>
  </w:num>
  <w:num w:numId="22">
    <w:abstractNumId w:val="35"/>
  </w:num>
  <w:num w:numId="23">
    <w:abstractNumId w:val="43"/>
  </w:num>
  <w:num w:numId="24">
    <w:abstractNumId w:val="52"/>
  </w:num>
  <w:num w:numId="25">
    <w:abstractNumId w:val="19"/>
  </w:num>
  <w:num w:numId="26">
    <w:abstractNumId w:val="45"/>
  </w:num>
  <w:num w:numId="27">
    <w:abstractNumId w:val="36"/>
  </w:num>
  <w:num w:numId="28">
    <w:abstractNumId w:val="1"/>
  </w:num>
  <w:num w:numId="29">
    <w:abstractNumId w:val="23"/>
  </w:num>
  <w:num w:numId="30">
    <w:abstractNumId w:val="31"/>
  </w:num>
  <w:num w:numId="31">
    <w:abstractNumId w:val="18"/>
  </w:num>
  <w:num w:numId="32">
    <w:abstractNumId w:val="24"/>
  </w:num>
  <w:num w:numId="33">
    <w:abstractNumId w:val="46"/>
  </w:num>
  <w:num w:numId="34">
    <w:abstractNumId w:val="34"/>
  </w:num>
  <w:num w:numId="35">
    <w:abstractNumId w:val="5"/>
  </w:num>
  <w:num w:numId="36">
    <w:abstractNumId w:val="30"/>
  </w:num>
  <w:num w:numId="37">
    <w:abstractNumId w:val="17"/>
  </w:num>
  <w:num w:numId="38">
    <w:abstractNumId w:val="51"/>
  </w:num>
  <w:num w:numId="39">
    <w:abstractNumId w:val="0"/>
  </w:num>
  <w:num w:numId="40">
    <w:abstractNumId w:val="41"/>
  </w:num>
  <w:num w:numId="41">
    <w:abstractNumId w:val="6"/>
  </w:num>
  <w:num w:numId="42">
    <w:abstractNumId w:val="21"/>
  </w:num>
  <w:num w:numId="43">
    <w:abstractNumId w:val="32"/>
  </w:num>
  <w:num w:numId="44">
    <w:abstractNumId w:val="47"/>
  </w:num>
  <w:num w:numId="45">
    <w:abstractNumId w:val="22"/>
  </w:num>
  <w:num w:numId="46">
    <w:abstractNumId w:val="9"/>
  </w:num>
  <w:num w:numId="47">
    <w:abstractNumId w:val="42"/>
  </w:num>
  <w:num w:numId="48">
    <w:abstractNumId w:val="20"/>
  </w:num>
  <w:num w:numId="49">
    <w:abstractNumId w:val="38"/>
  </w:num>
  <w:num w:numId="50">
    <w:abstractNumId w:val="16"/>
  </w:num>
  <w:num w:numId="51">
    <w:abstractNumId w:val="37"/>
  </w:num>
  <w:num w:numId="52">
    <w:abstractNumId w:val="40"/>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D9"/>
    <w:rsid w:val="00007D70"/>
    <w:rsid w:val="00010FE5"/>
    <w:rsid w:val="00013BEE"/>
    <w:rsid w:val="000145C9"/>
    <w:rsid w:val="00021510"/>
    <w:rsid w:val="00023038"/>
    <w:rsid w:val="000247D4"/>
    <w:rsid w:val="0002654C"/>
    <w:rsid w:val="000275B6"/>
    <w:rsid w:val="000276A5"/>
    <w:rsid w:val="00027A06"/>
    <w:rsid w:val="000306DA"/>
    <w:rsid w:val="00030EA2"/>
    <w:rsid w:val="000317FF"/>
    <w:rsid w:val="000325BC"/>
    <w:rsid w:val="0003399B"/>
    <w:rsid w:val="00037121"/>
    <w:rsid w:val="000379A6"/>
    <w:rsid w:val="00041140"/>
    <w:rsid w:val="00041CF4"/>
    <w:rsid w:val="0004295A"/>
    <w:rsid w:val="000440E6"/>
    <w:rsid w:val="00045773"/>
    <w:rsid w:val="00050E65"/>
    <w:rsid w:val="000534B4"/>
    <w:rsid w:val="000568F9"/>
    <w:rsid w:val="00056C8A"/>
    <w:rsid w:val="00057E4A"/>
    <w:rsid w:val="00064CA9"/>
    <w:rsid w:val="0006698F"/>
    <w:rsid w:val="000710E6"/>
    <w:rsid w:val="0007574F"/>
    <w:rsid w:val="00084490"/>
    <w:rsid w:val="00084D36"/>
    <w:rsid w:val="000867D0"/>
    <w:rsid w:val="00094D9E"/>
    <w:rsid w:val="000954B2"/>
    <w:rsid w:val="00096C6D"/>
    <w:rsid w:val="000B362D"/>
    <w:rsid w:val="000B3FDE"/>
    <w:rsid w:val="000B5646"/>
    <w:rsid w:val="000B56AF"/>
    <w:rsid w:val="000B5F1A"/>
    <w:rsid w:val="000C3284"/>
    <w:rsid w:val="000D18EC"/>
    <w:rsid w:val="000D23F3"/>
    <w:rsid w:val="000D3257"/>
    <w:rsid w:val="000D416F"/>
    <w:rsid w:val="000D64D7"/>
    <w:rsid w:val="000D750C"/>
    <w:rsid w:val="000D7944"/>
    <w:rsid w:val="000D7E05"/>
    <w:rsid w:val="000E06B2"/>
    <w:rsid w:val="000E151D"/>
    <w:rsid w:val="000E6795"/>
    <w:rsid w:val="000F0424"/>
    <w:rsid w:val="000F3348"/>
    <w:rsid w:val="000F3B77"/>
    <w:rsid w:val="000F52EB"/>
    <w:rsid w:val="00100E19"/>
    <w:rsid w:val="0010126E"/>
    <w:rsid w:val="0010405C"/>
    <w:rsid w:val="00104760"/>
    <w:rsid w:val="0010513E"/>
    <w:rsid w:val="00105F65"/>
    <w:rsid w:val="00106A32"/>
    <w:rsid w:val="001076DA"/>
    <w:rsid w:val="00107763"/>
    <w:rsid w:val="0011022C"/>
    <w:rsid w:val="00116B99"/>
    <w:rsid w:val="00117546"/>
    <w:rsid w:val="001178AD"/>
    <w:rsid w:val="00124A2C"/>
    <w:rsid w:val="00125310"/>
    <w:rsid w:val="00127A2A"/>
    <w:rsid w:val="00131F16"/>
    <w:rsid w:val="001339C5"/>
    <w:rsid w:val="00134F26"/>
    <w:rsid w:val="001356C2"/>
    <w:rsid w:val="00136585"/>
    <w:rsid w:val="00137105"/>
    <w:rsid w:val="00141AA1"/>
    <w:rsid w:val="00151E40"/>
    <w:rsid w:val="00152773"/>
    <w:rsid w:val="00154098"/>
    <w:rsid w:val="00154D1E"/>
    <w:rsid w:val="00160170"/>
    <w:rsid w:val="0016096B"/>
    <w:rsid w:val="00163E77"/>
    <w:rsid w:val="0016554B"/>
    <w:rsid w:val="00165C0A"/>
    <w:rsid w:val="0016670B"/>
    <w:rsid w:val="00167F80"/>
    <w:rsid w:val="00172496"/>
    <w:rsid w:val="00173C5D"/>
    <w:rsid w:val="00176193"/>
    <w:rsid w:val="001763C7"/>
    <w:rsid w:val="00181169"/>
    <w:rsid w:val="00181EBF"/>
    <w:rsid w:val="00182B84"/>
    <w:rsid w:val="00183AF6"/>
    <w:rsid w:val="00185CC7"/>
    <w:rsid w:val="001A2CC0"/>
    <w:rsid w:val="001A7E70"/>
    <w:rsid w:val="001C1F0D"/>
    <w:rsid w:val="001C2CEB"/>
    <w:rsid w:val="001C4B77"/>
    <w:rsid w:val="001C56BE"/>
    <w:rsid w:val="001C79C7"/>
    <w:rsid w:val="001D0CEA"/>
    <w:rsid w:val="001D4F5E"/>
    <w:rsid w:val="001D5A52"/>
    <w:rsid w:val="001E0F0F"/>
    <w:rsid w:val="001E1F46"/>
    <w:rsid w:val="001E2D01"/>
    <w:rsid w:val="001E32BC"/>
    <w:rsid w:val="001F4BD5"/>
    <w:rsid w:val="001F5810"/>
    <w:rsid w:val="001F5DC6"/>
    <w:rsid w:val="00201E96"/>
    <w:rsid w:val="00202029"/>
    <w:rsid w:val="00203355"/>
    <w:rsid w:val="00203A82"/>
    <w:rsid w:val="002040DE"/>
    <w:rsid w:val="00205861"/>
    <w:rsid w:val="00212983"/>
    <w:rsid w:val="00214B8E"/>
    <w:rsid w:val="00215E0C"/>
    <w:rsid w:val="002242D6"/>
    <w:rsid w:val="0022673B"/>
    <w:rsid w:val="00227C8A"/>
    <w:rsid w:val="002322DC"/>
    <w:rsid w:val="00237232"/>
    <w:rsid w:val="00243EA1"/>
    <w:rsid w:val="00246643"/>
    <w:rsid w:val="002518FB"/>
    <w:rsid w:val="00251D97"/>
    <w:rsid w:val="00252D0A"/>
    <w:rsid w:val="00252D62"/>
    <w:rsid w:val="002541A6"/>
    <w:rsid w:val="002617A7"/>
    <w:rsid w:val="00266213"/>
    <w:rsid w:val="00276EA0"/>
    <w:rsid w:val="00277526"/>
    <w:rsid w:val="00280A5B"/>
    <w:rsid w:val="002848B9"/>
    <w:rsid w:val="00285EBD"/>
    <w:rsid w:val="00290320"/>
    <w:rsid w:val="002906AA"/>
    <w:rsid w:val="0029125E"/>
    <w:rsid w:val="00292AE6"/>
    <w:rsid w:val="00295814"/>
    <w:rsid w:val="00296603"/>
    <w:rsid w:val="002A1CAA"/>
    <w:rsid w:val="002A3DC1"/>
    <w:rsid w:val="002B3B5A"/>
    <w:rsid w:val="002B41BA"/>
    <w:rsid w:val="002B4C83"/>
    <w:rsid w:val="002B5A4A"/>
    <w:rsid w:val="002C045C"/>
    <w:rsid w:val="002C1FD3"/>
    <w:rsid w:val="002C3F1B"/>
    <w:rsid w:val="002C6767"/>
    <w:rsid w:val="002C67CD"/>
    <w:rsid w:val="002C684C"/>
    <w:rsid w:val="002D05DD"/>
    <w:rsid w:val="002D2039"/>
    <w:rsid w:val="002D3DCB"/>
    <w:rsid w:val="002D7486"/>
    <w:rsid w:val="002E5558"/>
    <w:rsid w:val="002E65A3"/>
    <w:rsid w:val="002F0C3A"/>
    <w:rsid w:val="002F3631"/>
    <w:rsid w:val="002F3E97"/>
    <w:rsid w:val="002F62F8"/>
    <w:rsid w:val="002F7A83"/>
    <w:rsid w:val="003016C9"/>
    <w:rsid w:val="00303B65"/>
    <w:rsid w:val="00304A06"/>
    <w:rsid w:val="0030702B"/>
    <w:rsid w:val="003077E0"/>
    <w:rsid w:val="00307B1B"/>
    <w:rsid w:val="0031409D"/>
    <w:rsid w:val="00314E9E"/>
    <w:rsid w:val="003201D9"/>
    <w:rsid w:val="00321D3D"/>
    <w:rsid w:val="0032699B"/>
    <w:rsid w:val="00340E54"/>
    <w:rsid w:val="00341D64"/>
    <w:rsid w:val="00344F98"/>
    <w:rsid w:val="003458BC"/>
    <w:rsid w:val="0034720F"/>
    <w:rsid w:val="00351784"/>
    <w:rsid w:val="003539CF"/>
    <w:rsid w:val="00353DB4"/>
    <w:rsid w:val="00353E9D"/>
    <w:rsid w:val="00356A46"/>
    <w:rsid w:val="003629A3"/>
    <w:rsid w:val="00363067"/>
    <w:rsid w:val="00371121"/>
    <w:rsid w:val="00374994"/>
    <w:rsid w:val="00375A3D"/>
    <w:rsid w:val="003822A0"/>
    <w:rsid w:val="00382D9E"/>
    <w:rsid w:val="00384861"/>
    <w:rsid w:val="0039058B"/>
    <w:rsid w:val="0039150D"/>
    <w:rsid w:val="00392F65"/>
    <w:rsid w:val="003942AE"/>
    <w:rsid w:val="00396125"/>
    <w:rsid w:val="00397570"/>
    <w:rsid w:val="003A1986"/>
    <w:rsid w:val="003A2C9C"/>
    <w:rsid w:val="003A7B18"/>
    <w:rsid w:val="003B14DC"/>
    <w:rsid w:val="003B225B"/>
    <w:rsid w:val="003B5017"/>
    <w:rsid w:val="003B64FB"/>
    <w:rsid w:val="003C1F70"/>
    <w:rsid w:val="003C3A93"/>
    <w:rsid w:val="003C4105"/>
    <w:rsid w:val="003C5009"/>
    <w:rsid w:val="003D63E5"/>
    <w:rsid w:val="003D7ACD"/>
    <w:rsid w:val="003E124B"/>
    <w:rsid w:val="003E1944"/>
    <w:rsid w:val="003E20FF"/>
    <w:rsid w:val="003E397C"/>
    <w:rsid w:val="003F602D"/>
    <w:rsid w:val="004010D2"/>
    <w:rsid w:val="00404726"/>
    <w:rsid w:val="00405338"/>
    <w:rsid w:val="00406BFE"/>
    <w:rsid w:val="00406D0C"/>
    <w:rsid w:val="00411204"/>
    <w:rsid w:val="00411828"/>
    <w:rsid w:val="0041397B"/>
    <w:rsid w:val="00413EE4"/>
    <w:rsid w:val="00420F59"/>
    <w:rsid w:val="004251D1"/>
    <w:rsid w:val="004261D6"/>
    <w:rsid w:val="004323E4"/>
    <w:rsid w:val="004446AA"/>
    <w:rsid w:val="0044562B"/>
    <w:rsid w:val="00454262"/>
    <w:rsid w:val="00456D98"/>
    <w:rsid w:val="00463231"/>
    <w:rsid w:val="00466796"/>
    <w:rsid w:val="0046696D"/>
    <w:rsid w:val="00472B8E"/>
    <w:rsid w:val="004731D0"/>
    <w:rsid w:val="004743C3"/>
    <w:rsid w:val="004770FC"/>
    <w:rsid w:val="00477CA6"/>
    <w:rsid w:val="00480EF9"/>
    <w:rsid w:val="00482A2E"/>
    <w:rsid w:val="00482D8F"/>
    <w:rsid w:val="00484F3B"/>
    <w:rsid w:val="00486577"/>
    <w:rsid w:val="00487E3C"/>
    <w:rsid w:val="004A2632"/>
    <w:rsid w:val="004A2912"/>
    <w:rsid w:val="004A32F6"/>
    <w:rsid w:val="004A4F36"/>
    <w:rsid w:val="004C1617"/>
    <w:rsid w:val="004C17F0"/>
    <w:rsid w:val="004C2BFD"/>
    <w:rsid w:val="004C3A54"/>
    <w:rsid w:val="004C5754"/>
    <w:rsid w:val="004C7200"/>
    <w:rsid w:val="004D2657"/>
    <w:rsid w:val="004D289C"/>
    <w:rsid w:val="004D3BBD"/>
    <w:rsid w:val="004D6C39"/>
    <w:rsid w:val="004D7128"/>
    <w:rsid w:val="004D7DEC"/>
    <w:rsid w:val="004F0B86"/>
    <w:rsid w:val="004F4CB7"/>
    <w:rsid w:val="004F512D"/>
    <w:rsid w:val="004F726F"/>
    <w:rsid w:val="004F765C"/>
    <w:rsid w:val="00500279"/>
    <w:rsid w:val="0050164F"/>
    <w:rsid w:val="00505CD1"/>
    <w:rsid w:val="00506B8B"/>
    <w:rsid w:val="00510A1F"/>
    <w:rsid w:val="00511AFB"/>
    <w:rsid w:val="00516CCB"/>
    <w:rsid w:val="005223FD"/>
    <w:rsid w:val="0052302C"/>
    <w:rsid w:val="00526175"/>
    <w:rsid w:val="00526D33"/>
    <w:rsid w:val="0052715D"/>
    <w:rsid w:val="00535D40"/>
    <w:rsid w:val="00537C9E"/>
    <w:rsid w:val="00546853"/>
    <w:rsid w:val="00547B1D"/>
    <w:rsid w:val="005505FC"/>
    <w:rsid w:val="005538BB"/>
    <w:rsid w:val="00555CA5"/>
    <w:rsid w:val="00562F49"/>
    <w:rsid w:val="005666F7"/>
    <w:rsid w:val="00570801"/>
    <w:rsid w:val="005718E0"/>
    <w:rsid w:val="00580F34"/>
    <w:rsid w:val="0058485D"/>
    <w:rsid w:val="00585047"/>
    <w:rsid w:val="00586DCD"/>
    <w:rsid w:val="005873E6"/>
    <w:rsid w:val="005912C7"/>
    <w:rsid w:val="00592177"/>
    <w:rsid w:val="005939CD"/>
    <w:rsid w:val="005951C8"/>
    <w:rsid w:val="00595F57"/>
    <w:rsid w:val="005A0282"/>
    <w:rsid w:val="005A068F"/>
    <w:rsid w:val="005A761A"/>
    <w:rsid w:val="005B1898"/>
    <w:rsid w:val="005B1A7E"/>
    <w:rsid w:val="005B62D6"/>
    <w:rsid w:val="005C4913"/>
    <w:rsid w:val="005C4F6F"/>
    <w:rsid w:val="005C68C9"/>
    <w:rsid w:val="005D5842"/>
    <w:rsid w:val="005D772A"/>
    <w:rsid w:val="005D79AD"/>
    <w:rsid w:val="005E59B7"/>
    <w:rsid w:val="005F0A16"/>
    <w:rsid w:val="005F30C1"/>
    <w:rsid w:val="005F3991"/>
    <w:rsid w:val="005F7574"/>
    <w:rsid w:val="00600A92"/>
    <w:rsid w:val="00601812"/>
    <w:rsid w:val="00601818"/>
    <w:rsid w:val="006106CC"/>
    <w:rsid w:val="006109C6"/>
    <w:rsid w:val="00610DC2"/>
    <w:rsid w:val="00612C1F"/>
    <w:rsid w:val="006132A1"/>
    <w:rsid w:val="006135A2"/>
    <w:rsid w:val="006150F2"/>
    <w:rsid w:val="00615226"/>
    <w:rsid w:val="006233E6"/>
    <w:rsid w:val="00634EFB"/>
    <w:rsid w:val="0063537D"/>
    <w:rsid w:val="006434D7"/>
    <w:rsid w:val="006450B8"/>
    <w:rsid w:val="006456FC"/>
    <w:rsid w:val="00653621"/>
    <w:rsid w:val="00655E72"/>
    <w:rsid w:val="00656431"/>
    <w:rsid w:val="006575C5"/>
    <w:rsid w:val="00657EAE"/>
    <w:rsid w:val="006657E7"/>
    <w:rsid w:val="006700C3"/>
    <w:rsid w:val="00670474"/>
    <w:rsid w:val="00675794"/>
    <w:rsid w:val="00675A73"/>
    <w:rsid w:val="00675E9E"/>
    <w:rsid w:val="00681664"/>
    <w:rsid w:val="00687AEA"/>
    <w:rsid w:val="00693F55"/>
    <w:rsid w:val="00694679"/>
    <w:rsid w:val="00695B4D"/>
    <w:rsid w:val="006A336F"/>
    <w:rsid w:val="006A6127"/>
    <w:rsid w:val="006B10A8"/>
    <w:rsid w:val="006B11E3"/>
    <w:rsid w:val="006B48F5"/>
    <w:rsid w:val="006B5588"/>
    <w:rsid w:val="006C100E"/>
    <w:rsid w:val="006C19BA"/>
    <w:rsid w:val="006C2F78"/>
    <w:rsid w:val="006C5B83"/>
    <w:rsid w:val="006D567A"/>
    <w:rsid w:val="006D7219"/>
    <w:rsid w:val="006D78E8"/>
    <w:rsid w:val="006D7BD5"/>
    <w:rsid w:val="006E274C"/>
    <w:rsid w:val="006E588C"/>
    <w:rsid w:val="006E717A"/>
    <w:rsid w:val="006F1B4D"/>
    <w:rsid w:val="006F3182"/>
    <w:rsid w:val="006F4163"/>
    <w:rsid w:val="006F4331"/>
    <w:rsid w:val="006F485C"/>
    <w:rsid w:val="006F497F"/>
    <w:rsid w:val="006F70C2"/>
    <w:rsid w:val="007022CD"/>
    <w:rsid w:val="0070387D"/>
    <w:rsid w:val="00710066"/>
    <w:rsid w:val="00713DF5"/>
    <w:rsid w:val="00715AB9"/>
    <w:rsid w:val="0071650F"/>
    <w:rsid w:val="00731CD5"/>
    <w:rsid w:val="00735662"/>
    <w:rsid w:val="00735B9B"/>
    <w:rsid w:val="00750A81"/>
    <w:rsid w:val="007534DE"/>
    <w:rsid w:val="007556AC"/>
    <w:rsid w:val="00756C3C"/>
    <w:rsid w:val="00760A74"/>
    <w:rsid w:val="00765672"/>
    <w:rsid w:val="00765A40"/>
    <w:rsid w:val="00774F11"/>
    <w:rsid w:val="00776355"/>
    <w:rsid w:val="00780DEA"/>
    <w:rsid w:val="00782432"/>
    <w:rsid w:val="00784982"/>
    <w:rsid w:val="00784F5E"/>
    <w:rsid w:val="00796BD9"/>
    <w:rsid w:val="007A27B7"/>
    <w:rsid w:val="007A48C7"/>
    <w:rsid w:val="007A4938"/>
    <w:rsid w:val="007B4C07"/>
    <w:rsid w:val="007B4FC6"/>
    <w:rsid w:val="007B66BA"/>
    <w:rsid w:val="007C1AF8"/>
    <w:rsid w:val="007C32B6"/>
    <w:rsid w:val="007D3FAD"/>
    <w:rsid w:val="007E0F33"/>
    <w:rsid w:val="007E117A"/>
    <w:rsid w:val="007F3E3B"/>
    <w:rsid w:val="007F7304"/>
    <w:rsid w:val="00801BF3"/>
    <w:rsid w:val="00807547"/>
    <w:rsid w:val="0080793B"/>
    <w:rsid w:val="00807944"/>
    <w:rsid w:val="00811DC1"/>
    <w:rsid w:val="00815998"/>
    <w:rsid w:val="0081661A"/>
    <w:rsid w:val="008202F6"/>
    <w:rsid w:val="0082276B"/>
    <w:rsid w:val="00823A49"/>
    <w:rsid w:val="00826558"/>
    <w:rsid w:val="00826A47"/>
    <w:rsid w:val="008300BE"/>
    <w:rsid w:val="008318EA"/>
    <w:rsid w:val="00842A2F"/>
    <w:rsid w:val="0084398A"/>
    <w:rsid w:val="00843FCE"/>
    <w:rsid w:val="008466E2"/>
    <w:rsid w:val="00850907"/>
    <w:rsid w:val="0086161E"/>
    <w:rsid w:val="00864319"/>
    <w:rsid w:val="00864CEF"/>
    <w:rsid w:val="0086743D"/>
    <w:rsid w:val="0087032E"/>
    <w:rsid w:val="00872305"/>
    <w:rsid w:val="00876317"/>
    <w:rsid w:val="00883186"/>
    <w:rsid w:val="00891A13"/>
    <w:rsid w:val="00894D3B"/>
    <w:rsid w:val="00897865"/>
    <w:rsid w:val="00897C41"/>
    <w:rsid w:val="008A1E45"/>
    <w:rsid w:val="008A722A"/>
    <w:rsid w:val="008B08E8"/>
    <w:rsid w:val="008B1EF1"/>
    <w:rsid w:val="008B258D"/>
    <w:rsid w:val="008B5693"/>
    <w:rsid w:val="008C081B"/>
    <w:rsid w:val="008D141F"/>
    <w:rsid w:val="008D37B7"/>
    <w:rsid w:val="008E1A97"/>
    <w:rsid w:val="008E3A45"/>
    <w:rsid w:val="008E67F9"/>
    <w:rsid w:val="008F15BC"/>
    <w:rsid w:val="00901CD0"/>
    <w:rsid w:val="00901F40"/>
    <w:rsid w:val="00904626"/>
    <w:rsid w:val="00924889"/>
    <w:rsid w:val="00924897"/>
    <w:rsid w:val="00927BCE"/>
    <w:rsid w:val="0093194D"/>
    <w:rsid w:val="009333F9"/>
    <w:rsid w:val="0093549B"/>
    <w:rsid w:val="009358F1"/>
    <w:rsid w:val="009431F1"/>
    <w:rsid w:val="009546D2"/>
    <w:rsid w:val="00954CF5"/>
    <w:rsid w:val="00954E42"/>
    <w:rsid w:val="0096078D"/>
    <w:rsid w:val="00963406"/>
    <w:rsid w:val="00963640"/>
    <w:rsid w:val="0096464C"/>
    <w:rsid w:val="009661DC"/>
    <w:rsid w:val="00967588"/>
    <w:rsid w:val="0097156C"/>
    <w:rsid w:val="00972026"/>
    <w:rsid w:val="009768F2"/>
    <w:rsid w:val="00980E56"/>
    <w:rsid w:val="00994E74"/>
    <w:rsid w:val="00997D96"/>
    <w:rsid w:val="009A2425"/>
    <w:rsid w:val="009A3136"/>
    <w:rsid w:val="009A495D"/>
    <w:rsid w:val="009A6548"/>
    <w:rsid w:val="009B0804"/>
    <w:rsid w:val="009B56ED"/>
    <w:rsid w:val="009B71D0"/>
    <w:rsid w:val="009C04C6"/>
    <w:rsid w:val="009C38EA"/>
    <w:rsid w:val="009D10D1"/>
    <w:rsid w:val="009D4A72"/>
    <w:rsid w:val="009D4AB3"/>
    <w:rsid w:val="009D70DD"/>
    <w:rsid w:val="009E05E5"/>
    <w:rsid w:val="009E0EC4"/>
    <w:rsid w:val="009E23F1"/>
    <w:rsid w:val="009E27C3"/>
    <w:rsid w:val="009E4A80"/>
    <w:rsid w:val="009E4D3E"/>
    <w:rsid w:val="009F09EB"/>
    <w:rsid w:val="009F33A4"/>
    <w:rsid w:val="009F430C"/>
    <w:rsid w:val="009F48A0"/>
    <w:rsid w:val="009F7B57"/>
    <w:rsid w:val="00A01410"/>
    <w:rsid w:val="00A03FE2"/>
    <w:rsid w:val="00A05B4D"/>
    <w:rsid w:val="00A0640C"/>
    <w:rsid w:val="00A0733C"/>
    <w:rsid w:val="00A079D3"/>
    <w:rsid w:val="00A13DF1"/>
    <w:rsid w:val="00A15AF8"/>
    <w:rsid w:val="00A17733"/>
    <w:rsid w:val="00A2669C"/>
    <w:rsid w:val="00A26A3B"/>
    <w:rsid w:val="00A32374"/>
    <w:rsid w:val="00A33D43"/>
    <w:rsid w:val="00A36AEF"/>
    <w:rsid w:val="00A40A25"/>
    <w:rsid w:val="00A4320B"/>
    <w:rsid w:val="00A43698"/>
    <w:rsid w:val="00A437A7"/>
    <w:rsid w:val="00A578F2"/>
    <w:rsid w:val="00A64842"/>
    <w:rsid w:val="00A65FC0"/>
    <w:rsid w:val="00A6687E"/>
    <w:rsid w:val="00A708E7"/>
    <w:rsid w:val="00A70E98"/>
    <w:rsid w:val="00A74A54"/>
    <w:rsid w:val="00A82AFA"/>
    <w:rsid w:val="00A82C24"/>
    <w:rsid w:val="00A83982"/>
    <w:rsid w:val="00A87E14"/>
    <w:rsid w:val="00A94456"/>
    <w:rsid w:val="00A977D7"/>
    <w:rsid w:val="00AA4640"/>
    <w:rsid w:val="00AA6A12"/>
    <w:rsid w:val="00AA75E5"/>
    <w:rsid w:val="00AA7A7D"/>
    <w:rsid w:val="00AB1400"/>
    <w:rsid w:val="00AB4260"/>
    <w:rsid w:val="00AB52FE"/>
    <w:rsid w:val="00AB68C4"/>
    <w:rsid w:val="00AB6B42"/>
    <w:rsid w:val="00AB6D93"/>
    <w:rsid w:val="00AB7F61"/>
    <w:rsid w:val="00AC0C43"/>
    <w:rsid w:val="00AC5B87"/>
    <w:rsid w:val="00AC6932"/>
    <w:rsid w:val="00AC6D03"/>
    <w:rsid w:val="00AD08FB"/>
    <w:rsid w:val="00AD3BCA"/>
    <w:rsid w:val="00AD48FF"/>
    <w:rsid w:val="00AD5C39"/>
    <w:rsid w:val="00AE11DE"/>
    <w:rsid w:val="00AE3573"/>
    <w:rsid w:val="00AF2A26"/>
    <w:rsid w:val="00AF5F29"/>
    <w:rsid w:val="00B00074"/>
    <w:rsid w:val="00B11035"/>
    <w:rsid w:val="00B14E63"/>
    <w:rsid w:val="00B16E8C"/>
    <w:rsid w:val="00B17CDE"/>
    <w:rsid w:val="00B2538B"/>
    <w:rsid w:val="00B2596C"/>
    <w:rsid w:val="00B27172"/>
    <w:rsid w:val="00B32A86"/>
    <w:rsid w:val="00B35725"/>
    <w:rsid w:val="00B36532"/>
    <w:rsid w:val="00B4193E"/>
    <w:rsid w:val="00B41D28"/>
    <w:rsid w:val="00B46AFC"/>
    <w:rsid w:val="00B5008F"/>
    <w:rsid w:val="00B53A26"/>
    <w:rsid w:val="00B542AE"/>
    <w:rsid w:val="00B549B9"/>
    <w:rsid w:val="00B55C9B"/>
    <w:rsid w:val="00B603AA"/>
    <w:rsid w:val="00B605BF"/>
    <w:rsid w:val="00B61BD0"/>
    <w:rsid w:val="00B740C3"/>
    <w:rsid w:val="00B74EF7"/>
    <w:rsid w:val="00B77A7D"/>
    <w:rsid w:val="00B81DA2"/>
    <w:rsid w:val="00B83E9E"/>
    <w:rsid w:val="00B9321B"/>
    <w:rsid w:val="00B97B92"/>
    <w:rsid w:val="00BA4651"/>
    <w:rsid w:val="00BA5CAA"/>
    <w:rsid w:val="00BA606D"/>
    <w:rsid w:val="00BA78B9"/>
    <w:rsid w:val="00BB012A"/>
    <w:rsid w:val="00BB1E71"/>
    <w:rsid w:val="00BB23D0"/>
    <w:rsid w:val="00BB295E"/>
    <w:rsid w:val="00BB39FF"/>
    <w:rsid w:val="00BB6448"/>
    <w:rsid w:val="00BB6CFD"/>
    <w:rsid w:val="00BC1441"/>
    <w:rsid w:val="00BC2902"/>
    <w:rsid w:val="00BC60A6"/>
    <w:rsid w:val="00BD1190"/>
    <w:rsid w:val="00BD4BF6"/>
    <w:rsid w:val="00BD6788"/>
    <w:rsid w:val="00BE056C"/>
    <w:rsid w:val="00BF5586"/>
    <w:rsid w:val="00BF56AE"/>
    <w:rsid w:val="00BF5DCA"/>
    <w:rsid w:val="00BF62D0"/>
    <w:rsid w:val="00BF7236"/>
    <w:rsid w:val="00C019C6"/>
    <w:rsid w:val="00C01BD5"/>
    <w:rsid w:val="00C03715"/>
    <w:rsid w:val="00C0531F"/>
    <w:rsid w:val="00C12519"/>
    <w:rsid w:val="00C12605"/>
    <w:rsid w:val="00C12E27"/>
    <w:rsid w:val="00C13EB8"/>
    <w:rsid w:val="00C24A05"/>
    <w:rsid w:val="00C300E1"/>
    <w:rsid w:val="00C331EF"/>
    <w:rsid w:val="00C359D9"/>
    <w:rsid w:val="00C36B8E"/>
    <w:rsid w:val="00C42984"/>
    <w:rsid w:val="00C50DA0"/>
    <w:rsid w:val="00C52884"/>
    <w:rsid w:val="00C5519C"/>
    <w:rsid w:val="00C562CC"/>
    <w:rsid w:val="00C568E3"/>
    <w:rsid w:val="00C56D33"/>
    <w:rsid w:val="00C64785"/>
    <w:rsid w:val="00C6662E"/>
    <w:rsid w:val="00C66C13"/>
    <w:rsid w:val="00C76264"/>
    <w:rsid w:val="00C7700C"/>
    <w:rsid w:val="00C81CA3"/>
    <w:rsid w:val="00C85E38"/>
    <w:rsid w:val="00C86CA0"/>
    <w:rsid w:val="00C87106"/>
    <w:rsid w:val="00C872E8"/>
    <w:rsid w:val="00C875EF"/>
    <w:rsid w:val="00C93665"/>
    <w:rsid w:val="00C95F1C"/>
    <w:rsid w:val="00C96C8A"/>
    <w:rsid w:val="00CA1AA5"/>
    <w:rsid w:val="00CA324C"/>
    <w:rsid w:val="00CA3561"/>
    <w:rsid w:val="00CA515F"/>
    <w:rsid w:val="00CA6343"/>
    <w:rsid w:val="00CA656D"/>
    <w:rsid w:val="00CB0CAB"/>
    <w:rsid w:val="00CB2F8F"/>
    <w:rsid w:val="00CB409C"/>
    <w:rsid w:val="00CB650D"/>
    <w:rsid w:val="00CB7BCB"/>
    <w:rsid w:val="00CE06B1"/>
    <w:rsid w:val="00CE6679"/>
    <w:rsid w:val="00CE7D19"/>
    <w:rsid w:val="00CF19EC"/>
    <w:rsid w:val="00CF1DFE"/>
    <w:rsid w:val="00CF2140"/>
    <w:rsid w:val="00CF2A5C"/>
    <w:rsid w:val="00CF4EA2"/>
    <w:rsid w:val="00CF6C2B"/>
    <w:rsid w:val="00CF7134"/>
    <w:rsid w:val="00D047C3"/>
    <w:rsid w:val="00D0624D"/>
    <w:rsid w:val="00D06936"/>
    <w:rsid w:val="00D070D5"/>
    <w:rsid w:val="00D07FD9"/>
    <w:rsid w:val="00D11A95"/>
    <w:rsid w:val="00D168E7"/>
    <w:rsid w:val="00D21BE1"/>
    <w:rsid w:val="00D225E7"/>
    <w:rsid w:val="00D30904"/>
    <w:rsid w:val="00D3244C"/>
    <w:rsid w:val="00D36D9A"/>
    <w:rsid w:val="00D36EDB"/>
    <w:rsid w:val="00D37A58"/>
    <w:rsid w:val="00D37CB2"/>
    <w:rsid w:val="00D4459E"/>
    <w:rsid w:val="00D46F89"/>
    <w:rsid w:val="00D550F4"/>
    <w:rsid w:val="00D61011"/>
    <w:rsid w:val="00D61E3D"/>
    <w:rsid w:val="00D62B24"/>
    <w:rsid w:val="00D634DB"/>
    <w:rsid w:val="00D64FBE"/>
    <w:rsid w:val="00D73FD6"/>
    <w:rsid w:val="00D76180"/>
    <w:rsid w:val="00D7707C"/>
    <w:rsid w:val="00D800E1"/>
    <w:rsid w:val="00D839AC"/>
    <w:rsid w:val="00D8682A"/>
    <w:rsid w:val="00D92906"/>
    <w:rsid w:val="00D94A4F"/>
    <w:rsid w:val="00DA1D21"/>
    <w:rsid w:val="00DA3266"/>
    <w:rsid w:val="00DA54F0"/>
    <w:rsid w:val="00DA5D70"/>
    <w:rsid w:val="00DA618B"/>
    <w:rsid w:val="00DA69AF"/>
    <w:rsid w:val="00DB23A5"/>
    <w:rsid w:val="00DB2A59"/>
    <w:rsid w:val="00DB38B6"/>
    <w:rsid w:val="00DB5664"/>
    <w:rsid w:val="00DB6D4D"/>
    <w:rsid w:val="00DC140A"/>
    <w:rsid w:val="00DD31B7"/>
    <w:rsid w:val="00DD45D3"/>
    <w:rsid w:val="00DD5B52"/>
    <w:rsid w:val="00DE0ED6"/>
    <w:rsid w:val="00DE4CC9"/>
    <w:rsid w:val="00DF0ADB"/>
    <w:rsid w:val="00DF1DCB"/>
    <w:rsid w:val="00DF2980"/>
    <w:rsid w:val="00DF30FA"/>
    <w:rsid w:val="00DF6454"/>
    <w:rsid w:val="00E01C17"/>
    <w:rsid w:val="00E01EB1"/>
    <w:rsid w:val="00E0438C"/>
    <w:rsid w:val="00E05C8D"/>
    <w:rsid w:val="00E22AC4"/>
    <w:rsid w:val="00E23F80"/>
    <w:rsid w:val="00E33CB2"/>
    <w:rsid w:val="00E352C0"/>
    <w:rsid w:val="00E3784A"/>
    <w:rsid w:val="00E43C03"/>
    <w:rsid w:val="00E47CC4"/>
    <w:rsid w:val="00E47E3B"/>
    <w:rsid w:val="00E54E0A"/>
    <w:rsid w:val="00E56775"/>
    <w:rsid w:val="00E56ACC"/>
    <w:rsid w:val="00E6001C"/>
    <w:rsid w:val="00E609FF"/>
    <w:rsid w:val="00E6382B"/>
    <w:rsid w:val="00E64DE0"/>
    <w:rsid w:val="00E664F6"/>
    <w:rsid w:val="00E67D15"/>
    <w:rsid w:val="00E720DB"/>
    <w:rsid w:val="00E73E6B"/>
    <w:rsid w:val="00E83138"/>
    <w:rsid w:val="00E855FD"/>
    <w:rsid w:val="00E85857"/>
    <w:rsid w:val="00E90A49"/>
    <w:rsid w:val="00E94566"/>
    <w:rsid w:val="00EB0AE4"/>
    <w:rsid w:val="00EB3441"/>
    <w:rsid w:val="00EC2E3F"/>
    <w:rsid w:val="00ED0B7C"/>
    <w:rsid w:val="00ED1437"/>
    <w:rsid w:val="00EE0276"/>
    <w:rsid w:val="00EE0592"/>
    <w:rsid w:val="00EE1CC7"/>
    <w:rsid w:val="00EE59D7"/>
    <w:rsid w:val="00EE70A7"/>
    <w:rsid w:val="00EF1B50"/>
    <w:rsid w:val="00EF1F5A"/>
    <w:rsid w:val="00EF2A97"/>
    <w:rsid w:val="00EF3C84"/>
    <w:rsid w:val="00F00FC0"/>
    <w:rsid w:val="00F03996"/>
    <w:rsid w:val="00F052AD"/>
    <w:rsid w:val="00F12C8E"/>
    <w:rsid w:val="00F16BC6"/>
    <w:rsid w:val="00F17797"/>
    <w:rsid w:val="00F17A3A"/>
    <w:rsid w:val="00F23DC6"/>
    <w:rsid w:val="00F243EE"/>
    <w:rsid w:val="00F25638"/>
    <w:rsid w:val="00F2686E"/>
    <w:rsid w:val="00F277C6"/>
    <w:rsid w:val="00F32D94"/>
    <w:rsid w:val="00F345CB"/>
    <w:rsid w:val="00F413A6"/>
    <w:rsid w:val="00F42589"/>
    <w:rsid w:val="00F46A24"/>
    <w:rsid w:val="00F52450"/>
    <w:rsid w:val="00F535EE"/>
    <w:rsid w:val="00F54856"/>
    <w:rsid w:val="00F60FAE"/>
    <w:rsid w:val="00F63BB3"/>
    <w:rsid w:val="00F64C19"/>
    <w:rsid w:val="00F71474"/>
    <w:rsid w:val="00F779E8"/>
    <w:rsid w:val="00F91C0C"/>
    <w:rsid w:val="00F92F1F"/>
    <w:rsid w:val="00F935D7"/>
    <w:rsid w:val="00F95335"/>
    <w:rsid w:val="00F96B8C"/>
    <w:rsid w:val="00FA091F"/>
    <w:rsid w:val="00FA65C6"/>
    <w:rsid w:val="00FA746B"/>
    <w:rsid w:val="00FB1CE9"/>
    <w:rsid w:val="00FB4DA1"/>
    <w:rsid w:val="00FB737D"/>
    <w:rsid w:val="00FC00D8"/>
    <w:rsid w:val="00FC74C5"/>
    <w:rsid w:val="00FD02AE"/>
    <w:rsid w:val="00FD3816"/>
    <w:rsid w:val="00FF0A7E"/>
    <w:rsid w:val="00FF1A34"/>
    <w:rsid w:val="00FF27BB"/>
    <w:rsid w:val="00FF2BB8"/>
    <w:rsid w:val="00FF2F5C"/>
    <w:rsid w:val="00FF3E9B"/>
    <w:rsid w:val="00FF6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6D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34"/>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semiHidden/>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semiHidden/>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semiHidden/>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59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63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0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0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3067"/>
    <w:rPr>
      <w:rFonts w:eastAsiaTheme="minorEastAsia"/>
      <w:color w:val="5A5A5A" w:themeColor="text1" w:themeTint="A5"/>
      <w:spacing w:val="15"/>
    </w:rPr>
  </w:style>
  <w:style w:type="paragraph" w:styleId="Quote">
    <w:name w:val="Quote"/>
    <w:basedOn w:val="Normal"/>
    <w:next w:val="Normal"/>
    <w:link w:val="QuoteChar"/>
    <w:uiPriority w:val="29"/>
    <w:qFormat/>
    <w:rsid w:val="003630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3067"/>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3630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3067"/>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363067"/>
    <w:rPr>
      <w:smallCaps/>
      <w:color w:val="5A5A5A" w:themeColor="text1" w:themeTint="A5"/>
    </w:rPr>
  </w:style>
  <w:style w:type="character" w:styleId="IntenseReference">
    <w:name w:val="Intense Reference"/>
    <w:basedOn w:val="DefaultParagraphFont"/>
    <w:uiPriority w:val="32"/>
    <w:qFormat/>
    <w:rsid w:val="00363067"/>
    <w:rPr>
      <w:b/>
      <w:bCs/>
      <w:smallCaps/>
      <w:color w:val="5B9BD5" w:themeColor="accent1"/>
      <w:spacing w:val="5"/>
    </w:rPr>
  </w:style>
  <w:style w:type="character" w:styleId="FollowedHyperlink">
    <w:name w:val="FollowedHyperlink"/>
    <w:basedOn w:val="DefaultParagraphFont"/>
    <w:uiPriority w:val="99"/>
    <w:semiHidden/>
    <w:unhideWhenUsed/>
    <w:rsid w:val="00363067"/>
    <w:rPr>
      <w:color w:val="954F72" w:themeColor="followedHyperlink"/>
      <w:u w:val="single"/>
    </w:rPr>
  </w:style>
  <w:style w:type="paragraph" w:styleId="EndnoteText">
    <w:name w:val="endnote text"/>
    <w:basedOn w:val="Normal"/>
    <w:link w:val="EndnoteTextChar"/>
    <w:uiPriority w:val="99"/>
    <w:semiHidden/>
    <w:unhideWhenUsed/>
    <w:rsid w:val="00363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06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63067"/>
    <w:rPr>
      <w:vertAlign w:val="superscript"/>
    </w:rPr>
  </w:style>
  <w:style w:type="character" w:customStyle="1" w:styleId="DocumentMapChar1">
    <w:name w:val="Document Map Char1"/>
    <w:basedOn w:val="DefaultParagraphFont"/>
    <w:uiPriority w:val="99"/>
    <w:semiHidden/>
    <w:rsid w:val="003630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34"/>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semiHidden/>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semiHidden/>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semiHidden/>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59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63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0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306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3067"/>
    <w:rPr>
      <w:rFonts w:eastAsiaTheme="minorEastAsia"/>
      <w:color w:val="5A5A5A" w:themeColor="text1" w:themeTint="A5"/>
      <w:spacing w:val="15"/>
    </w:rPr>
  </w:style>
  <w:style w:type="paragraph" w:styleId="Quote">
    <w:name w:val="Quote"/>
    <w:basedOn w:val="Normal"/>
    <w:next w:val="Normal"/>
    <w:link w:val="QuoteChar"/>
    <w:uiPriority w:val="29"/>
    <w:qFormat/>
    <w:rsid w:val="003630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3067"/>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3630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3067"/>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363067"/>
    <w:rPr>
      <w:smallCaps/>
      <w:color w:val="5A5A5A" w:themeColor="text1" w:themeTint="A5"/>
    </w:rPr>
  </w:style>
  <w:style w:type="character" w:styleId="IntenseReference">
    <w:name w:val="Intense Reference"/>
    <w:basedOn w:val="DefaultParagraphFont"/>
    <w:uiPriority w:val="32"/>
    <w:qFormat/>
    <w:rsid w:val="00363067"/>
    <w:rPr>
      <w:b/>
      <w:bCs/>
      <w:smallCaps/>
      <w:color w:val="5B9BD5" w:themeColor="accent1"/>
      <w:spacing w:val="5"/>
    </w:rPr>
  </w:style>
  <w:style w:type="character" w:styleId="FollowedHyperlink">
    <w:name w:val="FollowedHyperlink"/>
    <w:basedOn w:val="DefaultParagraphFont"/>
    <w:uiPriority w:val="99"/>
    <w:semiHidden/>
    <w:unhideWhenUsed/>
    <w:rsid w:val="00363067"/>
    <w:rPr>
      <w:color w:val="954F72" w:themeColor="followedHyperlink"/>
      <w:u w:val="single"/>
    </w:rPr>
  </w:style>
  <w:style w:type="paragraph" w:styleId="EndnoteText">
    <w:name w:val="endnote text"/>
    <w:basedOn w:val="Normal"/>
    <w:link w:val="EndnoteTextChar"/>
    <w:uiPriority w:val="99"/>
    <w:semiHidden/>
    <w:unhideWhenUsed/>
    <w:rsid w:val="00363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06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63067"/>
    <w:rPr>
      <w:vertAlign w:val="superscript"/>
    </w:rPr>
  </w:style>
  <w:style w:type="character" w:customStyle="1" w:styleId="DocumentMapChar1">
    <w:name w:val="Document Map Char1"/>
    <w:basedOn w:val="DefaultParagraphFont"/>
    <w:uiPriority w:val="99"/>
    <w:semiHidden/>
    <w:rsid w:val="003630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570">
      <w:bodyDiv w:val="1"/>
      <w:marLeft w:val="0"/>
      <w:marRight w:val="0"/>
      <w:marTop w:val="0"/>
      <w:marBottom w:val="0"/>
      <w:divBdr>
        <w:top w:val="none" w:sz="0" w:space="0" w:color="auto"/>
        <w:left w:val="none" w:sz="0" w:space="0" w:color="auto"/>
        <w:bottom w:val="none" w:sz="0" w:space="0" w:color="auto"/>
        <w:right w:val="none" w:sz="0" w:space="0" w:color="auto"/>
      </w:divBdr>
    </w:div>
    <w:div w:id="53044321">
      <w:bodyDiv w:val="1"/>
      <w:marLeft w:val="0"/>
      <w:marRight w:val="0"/>
      <w:marTop w:val="0"/>
      <w:marBottom w:val="0"/>
      <w:divBdr>
        <w:top w:val="none" w:sz="0" w:space="0" w:color="auto"/>
        <w:left w:val="none" w:sz="0" w:space="0" w:color="auto"/>
        <w:bottom w:val="none" w:sz="0" w:space="0" w:color="auto"/>
        <w:right w:val="none" w:sz="0" w:space="0" w:color="auto"/>
      </w:divBdr>
    </w:div>
    <w:div w:id="155463892">
      <w:bodyDiv w:val="1"/>
      <w:marLeft w:val="0"/>
      <w:marRight w:val="0"/>
      <w:marTop w:val="0"/>
      <w:marBottom w:val="0"/>
      <w:divBdr>
        <w:top w:val="none" w:sz="0" w:space="0" w:color="auto"/>
        <w:left w:val="none" w:sz="0" w:space="0" w:color="auto"/>
        <w:bottom w:val="none" w:sz="0" w:space="0" w:color="auto"/>
        <w:right w:val="none" w:sz="0" w:space="0" w:color="auto"/>
      </w:divBdr>
    </w:div>
    <w:div w:id="316107719">
      <w:bodyDiv w:val="1"/>
      <w:marLeft w:val="0"/>
      <w:marRight w:val="0"/>
      <w:marTop w:val="0"/>
      <w:marBottom w:val="0"/>
      <w:divBdr>
        <w:top w:val="none" w:sz="0" w:space="0" w:color="auto"/>
        <w:left w:val="none" w:sz="0" w:space="0" w:color="auto"/>
        <w:bottom w:val="none" w:sz="0" w:space="0" w:color="auto"/>
        <w:right w:val="none" w:sz="0" w:space="0" w:color="auto"/>
      </w:divBdr>
      <w:divsChild>
        <w:div w:id="104008900">
          <w:marLeft w:val="1553"/>
          <w:marRight w:val="0"/>
          <w:marTop w:val="0"/>
          <w:marBottom w:val="0"/>
          <w:divBdr>
            <w:top w:val="none" w:sz="0" w:space="0" w:color="auto"/>
            <w:left w:val="none" w:sz="0" w:space="0" w:color="auto"/>
            <w:bottom w:val="none" w:sz="0" w:space="0" w:color="auto"/>
            <w:right w:val="none" w:sz="0" w:space="0" w:color="auto"/>
          </w:divBdr>
        </w:div>
        <w:div w:id="1271546415">
          <w:marLeft w:val="1553"/>
          <w:marRight w:val="0"/>
          <w:marTop w:val="0"/>
          <w:marBottom w:val="0"/>
          <w:divBdr>
            <w:top w:val="none" w:sz="0" w:space="0" w:color="auto"/>
            <w:left w:val="none" w:sz="0" w:space="0" w:color="auto"/>
            <w:bottom w:val="none" w:sz="0" w:space="0" w:color="auto"/>
            <w:right w:val="none" w:sz="0" w:space="0" w:color="auto"/>
          </w:divBdr>
        </w:div>
      </w:divsChild>
    </w:div>
    <w:div w:id="770854015">
      <w:bodyDiv w:val="1"/>
      <w:marLeft w:val="0"/>
      <w:marRight w:val="0"/>
      <w:marTop w:val="0"/>
      <w:marBottom w:val="0"/>
      <w:divBdr>
        <w:top w:val="none" w:sz="0" w:space="0" w:color="auto"/>
        <w:left w:val="none" w:sz="0" w:space="0" w:color="auto"/>
        <w:bottom w:val="none" w:sz="0" w:space="0" w:color="auto"/>
        <w:right w:val="none" w:sz="0" w:space="0" w:color="auto"/>
      </w:divBdr>
    </w:div>
    <w:div w:id="920917539">
      <w:bodyDiv w:val="1"/>
      <w:marLeft w:val="0"/>
      <w:marRight w:val="0"/>
      <w:marTop w:val="0"/>
      <w:marBottom w:val="0"/>
      <w:divBdr>
        <w:top w:val="none" w:sz="0" w:space="0" w:color="auto"/>
        <w:left w:val="none" w:sz="0" w:space="0" w:color="auto"/>
        <w:bottom w:val="none" w:sz="0" w:space="0" w:color="auto"/>
        <w:right w:val="none" w:sz="0" w:space="0" w:color="auto"/>
      </w:divBdr>
      <w:divsChild>
        <w:div w:id="238178868">
          <w:marLeft w:val="-115"/>
          <w:marRight w:val="0"/>
          <w:marTop w:val="0"/>
          <w:marBottom w:val="0"/>
          <w:divBdr>
            <w:top w:val="none" w:sz="0" w:space="0" w:color="auto"/>
            <w:left w:val="none" w:sz="0" w:space="0" w:color="auto"/>
            <w:bottom w:val="none" w:sz="0" w:space="0" w:color="auto"/>
            <w:right w:val="none" w:sz="0" w:space="0" w:color="auto"/>
          </w:divBdr>
        </w:div>
      </w:divsChild>
    </w:div>
    <w:div w:id="939752602">
      <w:bodyDiv w:val="1"/>
      <w:marLeft w:val="0"/>
      <w:marRight w:val="0"/>
      <w:marTop w:val="0"/>
      <w:marBottom w:val="0"/>
      <w:divBdr>
        <w:top w:val="none" w:sz="0" w:space="0" w:color="auto"/>
        <w:left w:val="none" w:sz="0" w:space="0" w:color="auto"/>
        <w:bottom w:val="none" w:sz="0" w:space="0" w:color="auto"/>
        <w:right w:val="none" w:sz="0" w:space="0" w:color="auto"/>
      </w:divBdr>
    </w:div>
    <w:div w:id="1375076852">
      <w:bodyDiv w:val="1"/>
      <w:marLeft w:val="0"/>
      <w:marRight w:val="0"/>
      <w:marTop w:val="0"/>
      <w:marBottom w:val="0"/>
      <w:divBdr>
        <w:top w:val="none" w:sz="0" w:space="0" w:color="auto"/>
        <w:left w:val="none" w:sz="0" w:space="0" w:color="auto"/>
        <w:bottom w:val="none" w:sz="0" w:space="0" w:color="auto"/>
        <w:right w:val="none" w:sz="0" w:space="0" w:color="auto"/>
      </w:divBdr>
    </w:div>
    <w:div w:id="1387725030">
      <w:bodyDiv w:val="1"/>
      <w:marLeft w:val="0"/>
      <w:marRight w:val="0"/>
      <w:marTop w:val="0"/>
      <w:marBottom w:val="0"/>
      <w:divBdr>
        <w:top w:val="none" w:sz="0" w:space="0" w:color="auto"/>
        <w:left w:val="none" w:sz="0" w:space="0" w:color="auto"/>
        <w:bottom w:val="none" w:sz="0" w:space="0" w:color="auto"/>
        <w:right w:val="none" w:sz="0" w:space="0" w:color="auto"/>
      </w:divBdr>
    </w:div>
    <w:div w:id="1486318699">
      <w:bodyDiv w:val="1"/>
      <w:marLeft w:val="0"/>
      <w:marRight w:val="0"/>
      <w:marTop w:val="0"/>
      <w:marBottom w:val="0"/>
      <w:divBdr>
        <w:top w:val="none" w:sz="0" w:space="0" w:color="auto"/>
        <w:left w:val="none" w:sz="0" w:space="0" w:color="auto"/>
        <w:bottom w:val="none" w:sz="0" w:space="0" w:color="auto"/>
        <w:right w:val="none" w:sz="0" w:space="0" w:color="auto"/>
      </w:divBdr>
    </w:div>
    <w:div w:id="1739741416">
      <w:bodyDiv w:val="1"/>
      <w:marLeft w:val="0"/>
      <w:marRight w:val="0"/>
      <w:marTop w:val="0"/>
      <w:marBottom w:val="0"/>
      <w:divBdr>
        <w:top w:val="none" w:sz="0" w:space="0" w:color="auto"/>
        <w:left w:val="none" w:sz="0" w:space="0" w:color="auto"/>
        <w:bottom w:val="none" w:sz="0" w:space="0" w:color="auto"/>
        <w:right w:val="none" w:sz="0" w:space="0" w:color="auto"/>
      </w:divBdr>
    </w:div>
    <w:div w:id="2135902212">
      <w:bodyDiv w:val="1"/>
      <w:marLeft w:val="0"/>
      <w:marRight w:val="0"/>
      <w:marTop w:val="0"/>
      <w:marBottom w:val="0"/>
      <w:divBdr>
        <w:top w:val="none" w:sz="0" w:space="0" w:color="auto"/>
        <w:left w:val="none" w:sz="0" w:space="0" w:color="auto"/>
        <w:bottom w:val="none" w:sz="0" w:space="0" w:color="auto"/>
        <w:right w:val="none" w:sz="0" w:space="0" w:color="auto"/>
      </w:divBdr>
      <w:divsChild>
        <w:div w:id="433088375">
          <w:marLeft w:val="1553"/>
          <w:marRight w:val="0"/>
          <w:marTop w:val="0"/>
          <w:marBottom w:val="0"/>
          <w:divBdr>
            <w:top w:val="none" w:sz="0" w:space="0" w:color="auto"/>
            <w:left w:val="none" w:sz="0" w:space="0" w:color="auto"/>
            <w:bottom w:val="none" w:sz="0" w:space="0" w:color="auto"/>
            <w:right w:val="none" w:sz="0" w:space="0" w:color="auto"/>
          </w:divBdr>
        </w:div>
        <w:div w:id="1131753325">
          <w:marLeft w:val="15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competition/state_aid/legislation/de_minimis_regulation_lv.pdf"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ec.europa.eu/competition/state_aid/legislation/de_minimis_regulation_lv.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legislation/de_minimis_regulation_lv.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competition/state_aid/legislation/de_minimis_regulation_lv.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3DCFA-0D49-414B-9C63-910257D2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3215</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LIAA</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Očagova</dc:creator>
  <cp:lastModifiedBy>Jānis Paeglekalns</cp:lastModifiedBy>
  <cp:revision>5</cp:revision>
  <cp:lastPrinted>2019-12-16T12:21:00Z</cp:lastPrinted>
  <dcterms:created xsi:type="dcterms:W3CDTF">2020-01-17T12:53:00Z</dcterms:created>
  <dcterms:modified xsi:type="dcterms:W3CDTF">2020-02-06T10:24:00Z</dcterms:modified>
</cp:coreProperties>
</file>